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hd w:val="clear" w:color="auto" w:fill="FFFFFF"/>
        <w:spacing w:line="360" w:lineRule="exact"/>
        <w:jc w:val="both"/>
        <w:rPr>
          <w:rFonts w:asciiTheme="minorEastAsia" w:hAnsiTheme="minorEastAsia" w:eastAsiaTheme="minorEastAsia" w:cstheme="minorEastAsia"/>
          <w:color w:val="auto"/>
          <w:sz w:val="24"/>
          <w:lang w:val="zh-CN"/>
        </w:rPr>
      </w:pPr>
      <w:r>
        <w:rPr>
          <w:rFonts w:hint="eastAsia" w:asciiTheme="minorEastAsia" w:hAnsiTheme="minorEastAsia" w:eastAsiaTheme="minorEastAsia" w:cstheme="minorEastAsia"/>
          <w:color w:val="auto"/>
          <w:sz w:val="24"/>
        </w:rPr>
        <w:t xml:space="preserve">       </w:t>
      </w:r>
      <w:r>
        <w:rPr>
          <w:rFonts w:hint="eastAsia" w:asciiTheme="minorEastAsia" w:hAnsiTheme="minorEastAsia" w:eastAsiaTheme="minorEastAsia" w:cstheme="minorEastAsia"/>
          <w:color w:val="auto"/>
          <w:sz w:val="24"/>
          <w:lang w:val="zh-CN"/>
        </w:rPr>
        <w:t xml:space="preserve">                                  </w:t>
      </w:r>
    </w:p>
    <w:p>
      <w:pPr>
        <w:widowControl/>
        <w:shd w:val="clear" w:color="auto" w:fill="FFFFFF"/>
        <w:spacing w:line="360" w:lineRule="atLeast"/>
        <w:ind w:firstLine="540"/>
        <w:jc w:val="center"/>
        <w:rPr>
          <w:rFonts w:ascii="宋体" w:hAnsi="宋体" w:cs="宋体"/>
          <w:b/>
          <w:kern w:val="0"/>
          <w:sz w:val="72"/>
          <w:szCs w:val="72"/>
          <w:shd w:val="clear" w:color="auto" w:fill="FFFFFF"/>
        </w:rPr>
      </w:pPr>
    </w:p>
    <w:p>
      <w:pPr>
        <w:snapToGrid w:val="0"/>
        <w:spacing w:line="360" w:lineRule="auto"/>
        <w:ind w:right="17"/>
        <w:jc w:val="center"/>
        <w:rPr>
          <w:rFonts w:ascii="宋体" w:hAnsi="宋体"/>
          <w:b/>
          <w:spacing w:val="60"/>
          <w:sz w:val="84"/>
          <w:szCs w:val="84"/>
        </w:rPr>
      </w:pPr>
    </w:p>
    <w:p>
      <w:pPr>
        <w:snapToGrid w:val="0"/>
        <w:spacing w:line="360" w:lineRule="auto"/>
        <w:ind w:right="17"/>
        <w:jc w:val="center"/>
        <w:rPr>
          <w:rFonts w:ascii="宋体" w:hAnsi="宋体"/>
          <w:b/>
          <w:spacing w:val="60"/>
          <w:sz w:val="84"/>
          <w:szCs w:val="84"/>
        </w:rPr>
      </w:pPr>
      <w:r>
        <w:rPr>
          <w:rFonts w:hint="eastAsia" w:ascii="宋体" w:hAnsi="宋体"/>
          <w:b/>
          <w:spacing w:val="60"/>
          <w:sz w:val="84"/>
          <w:szCs w:val="84"/>
        </w:rPr>
        <w:t>询价通知书</w:t>
      </w: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hint="default" w:ascii="宋体" w:hAnsi="宋体" w:eastAsia="宋体"/>
          <w:lang w:val="en-US" w:eastAsia="zh-CN"/>
        </w:rPr>
      </w:pPr>
      <w:r>
        <w:rPr>
          <w:rFonts w:hint="eastAsia" w:ascii="宋体" w:hAnsi="宋体"/>
          <w:bCs/>
          <w:sz w:val="30"/>
          <w:szCs w:val="30"/>
        </w:rPr>
        <w:t>项目名称：新疆</w:t>
      </w:r>
      <w:r>
        <w:rPr>
          <w:rFonts w:hint="eastAsia" w:ascii="宋体" w:hAnsi="宋体"/>
          <w:bCs/>
          <w:sz w:val="30"/>
          <w:szCs w:val="30"/>
          <w:lang w:eastAsia="zh-CN"/>
        </w:rPr>
        <w:t>师范高等</w:t>
      </w:r>
      <w:r>
        <w:rPr>
          <w:rFonts w:hint="eastAsia" w:ascii="宋体" w:hAnsi="宋体"/>
          <w:bCs/>
          <w:sz w:val="30"/>
          <w:szCs w:val="30"/>
        </w:rPr>
        <w:t>专科学校（</w:t>
      </w:r>
      <w:r>
        <w:rPr>
          <w:rFonts w:hint="eastAsia" w:ascii="宋体" w:hAnsi="宋体"/>
          <w:bCs/>
          <w:sz w:val="30"/>
          <w:szCs w:val="30"/>
          <w:lang w:eastAsia="zh-CN"/>
        </w:rPr>
        <w:t>新疆教育学院</w:t>
      </w:r>
      <w:r>
        <w:rPr>
          <w:rFonts w:hint="eastAsia" w:ascii="宋体" w:hAnsi="宋体"/>
          <w:bCs/>
          <w:sz w:val="30"/>
          <w:szCs w:val="30"/>
        </w:rPr>
        <w:t>）</w:t>
      </w:r>
      <w:r>
        <w:rPr>
          <w:rFonts w:hint="eastAsia" w:ascii="宋体" w:hAnsi="宋体"/>
          <w:bCs/>
          <w:sz w:val="30"/>
          <w:szCs w:val="30"/>
          <w:lang w:val="en-US" w:eastAsia="zh-CN"/>
        </w:rPr>
        <w:t>光明校区食堂不锈钢排烟系统更换项目</w:t>
      </w:r>
    </w:p>
    <w:p>
      <w:pPr>
        <w:pStyle w:val="10"/>
        <w:tabs>
          <w:tab w:val="left" w:pos="8460"/>
        </w:tabs>
        <w:snapToGrid w:val="0"/>
        <w:spacing w:line="360" w:lineRule="auto"/>
        <w:ind w:right="-334" w:rightChars="-159"/>
        <w:rPr>
          <w:b/>
          <w:bCs/>
          <w:sz w:val="30"/>
          <w:szCs w:val="30"/>
        </w:rPr>
      </w:pPr>
    </w:p>
    <w:p>
      <w:pPr>
        <w:snapToGrid w:val="0"/>
        <w:spacing w:line="360" w:lineRule="auto"/>
        <w:rPr>
          <w:rFonts w:ascii="宋体" w:hAnsi="宋体"/>
          <w:bCs/>
          <w:sz w:val="30"/>
          <w:szCs w:val="30"/>
        </w:rPr>
      </w:pPr>
      <w:r>
        <w:rPr>
          <w:rFonts w:hint="eastAsia" w:ascii="宋体" w:hAnsi="宋体"/>
          <w:bCs/>
          <w:sz w:val="30"/>
          <w:szCs w:val="30"/>
        </w:rPr>
        <w:t>采购人（盖章）：新疆</w:t>
      </w:r>
      <w:r>
        <w:rPr>
          <w:rFonts w:hint="eastAsia" w:ascii="宋体" w:hAnsi="宋体"/>
          <w:bCs/>
          <w:sz w:val="30"/>
          <w:szCs w:val="30"/>
          <w:lang w:eastAsia="zh-CN"/>
        </w:rPr>
        <w:t>师范高等</w:t>
      </w:r>
      <w:r>
        <w:rPr>
          <w:rFonts w:hint="eastAsia" w:ascii="宋体" w:hAnsi="宋体"/>
          <w:bCs/>
          <w:sz w:val="30"/>
          <w:szCs w:val="30"/>
        </w:rPr>
        <w:t>专科学校（</w:t>
      </w:r>
      <w:r>
        <w:rPr>
          <w:rFonts w:hint="eastAsia" w:ascii="宋体" w:hAnsi="宋体"/>
          <w:bCs/>
          <w:sz w:val="30"/>
          <w:szCs w:val="30"/>
          <w:lang w:eastAsia="zh-CN"/>
        </w:rPr>
        <w:t>新疆教育学院</w:t>
      </w:r>
      <w:r>
        <w:rPr>
          <w:rFonts w:hint="eastAsia" w:ascii="宋体" w:hAnsi="宋体"/>
          <w:bCs/>
          <w:sz w:val="30"/>
          <w:szCs w:val="30"/>
        </w:rPr>
        <w:t>） </w:t>
      </w:r>
    </w:p>
    <w:p>
      <w:pPr>
        <w:snapToGrid w:val="0"/>
        <w:spacing w:line="360" w:lineRule="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联系人：热依扎</w:t>
      </w:r>
    </w:p>
    <w:p>
      <w:pPr>
        <w:snapToGrid w:val="0"/>
        <w:spacing w:line="360" w:lineRule="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lang w:val="en-US" w:eastAsia="zh-CN"/>
        </w:rPr>
        <w:t>0991-5901584</w:t>
      </w:r>
    </w:p>
    <w:p>
      <w:pPr>
        <w:tabs>
          <w:tab w:val="left" w:pos="7501"/>
        </w:tabs>
        <w:snapToGrid w:val="0"/>
        <w:spacing w:line="360" w:lineRule="auto"/>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地址：新疆乌鲁木齐沙依巴克区西山农牧场榆泉南路560号 </w:t>
      </w:r>
    </w:p>
    <w:p>
      <w:pPr>
        <w:snapToGrid w:val="0"/>
        <w:spacing w:line="360" w:lineRule="auto"/>
        <w:rPr>
          <w:rFonts w:asciiTheme="minorEastAsia" w:hAnsiTheme="minorEastAsia" w:eastAsiaTheme="minorEastAsia" w:cstheme="minorEastAsia"/>
          <w:sz w:val="28"/>
          <w:szCs w:val="28"/>
        </w:rPr>
      </w:pPr>
    </w:p>
    <w:p>
      <w:pPr>
        <w:snapToGrid w:val="0"/>
        <w:spacing w:line="360" w:lineRule="auto"/>
        <w:ind w:right="17" w:firstLine="980" w:firstLineChars="350"/>
        <w:rPr>
          <w:rFonts w:ascii="宋体" w:hAnsi="宋体"/>
          <w:sz w:val="28"/>
          <w:szCs w:val="28"/>
        </w:rPr>
      </w:pPr>
    </w:p>
    <w:p>
      <w:pPr>
        <w:pStyle w:val="6"/>
        <w:snapToGrid w:val="0"/>
        <w:spacing w:line="360" w:lineRule="auto"/>
        <w:jc w:val="center"/>
        <w:rPr>
          <w:rFonts w:asciiTheme="minorEastAsia" w:hAnsiTheme="minorEastAsia" w:cstheme="minorEastAsia"/>
          <w:sz w:val="30"/>
          <w:szCs w:val="30"/>
        </w:rPr>
      </w:pPr>
      <w:r>
        <w:rPr>
          <w:rFonts w:hint="eastAsia" w:asciiTheme="minorEastAsia" w:hAnsiTheme="minorEastAsia" w:cstheme="minorEastAsia"/>
          <w:sz w:val="30"/>
          <w:szCs w:val="30"/>
        </w:rPr>
        <w:t>二〇二</w:t>
      </w:r>
      <w:r>
        <w:rPr>
          <w:rFonts w:hint="eastAsia" w:asciiTheme="minorEastAsia" w:hAnsiTheme="minorEastAsia" w:cstheme="minorEastAsia"/>
          <w:sz w:val="30"/>
          <w:szCs w:val="30"/>
          <w:lang w:val="en-US" w:eastAsia="zh-CN"/>
        </w:rPr>
        <w:t>四</w:t>
      </w:r>
      <w:r>
        <w:rPr>
          <w:rFonts w:hint="eastAsia" w:asciiTheme="minorEastAsia" w:hAnsiTheme="minorEastAsia" w:cstheme="minorEastAsia"/>
          <w:sz w:val="30"/>
          <w:szCs w:val="30"/>
          <w:lang w:eastAsia="zh-CN"/>
        </w:rPr>
        <w:t>年一</w:t>
      </w:r>
      <w:r>
        <w:rPr>
          <w:rFonts w:hint="eastAsia" w:asciiTheme="minorEastAsia" w:hAnsiTheme="minorEastAsia" w:cstheme="minorEastAsia"/>
          <w:sz w:val="30"/>
          <w:szCs w:val="30"/>
        </w:rPr>
        <w:t>月</w:t>
      </w:r>
    </w:p>
    <w:p>
      <w:pPr>
        <w:pStyle w:val="16"/>
        <w:shd w:val="clear" w:color="auto" w:fill="FFFFFF"/>
        <w:spacing w:line="500" w:lineRule="exact"/>
        <w:jc w:val="center"/>
        <w:rPr>
          <w:rFonts w:asciiTheme="minorEastAsia" w:hAnsiTheme="minorEastAsia" w:eastAsiaTheme="minorEastAsia" w:cstheme="minorEastAsia"/>
          <w:bCs/>
          <w:color w:val="auto"/>
          <w:spacing w:val="-20"/>
          <w:kern w:val="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03" w:footer="850" w:gutter="0"/>
          <w:pgNumType w:fmt="numberInDash"/>
          <w:cols w:space="720" w:num="1"/>
          <w:titlePg/>
          <w:docGrid w:type="lines" w:linePitch="314" w:charSpace="0"/>
        </w:sectPr>
      </w:pPr>
    </w:p>
    <w:p>
      <w:pPr>
        <w:shd w:val="clear" w:color="auto" w:fill="FFFFFF"/>
        <w:autoSpaceDE w:val="0"/>
        <w:autoSpaceDN w:val="0"/>
        <w:adjustRightInd w:val="0"/>
        <w:spacing w:line="360" w:lineRule="exac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 xml:space="preserve">                    </w:t>
      </w:r>
    </w:p>
    <w:p>
      <w:pPr>
        <w:pStyle w:val="4"/>
        <w:spacing w:line="500" w:lineRule="exact"/>
        <w:jc w:val="center"/>
        <w:rPr>
          <w:rFonts w:asciiTheme="minorEastAsia" w:hAnsiTheme="minorEastAsia" w:eastAsiaTheme="minorEastAsia" w:cstheme="minorEastAsia"/>
          <w:szCs w:val="32"/>
        </w:rPr>
      </w:pPr>
      <w:r>
        <w:rPr>
          <w:rFonts w:hint="eastAsia" w:asciiTheme="minorEastAsia" w:hAnsiTheme="minorEastAsia" w:eastAsiaTheme="minorEastAsia" w:cstheme="minorEastAsia"/>
          <w:szCs w:val="32"/>
        </w:rPr>
        <w:t xml:space="preserve"> 第一章 询价须知</w:t>
      </w:r>
    </w:p>
    <w:p/>
    <w:p>
      <w:pPr>
        <w:numPr>
          <w:ilvl w:val="0"/>
          <w:numId w:val="2"/>
        </w:numPr>
        <w:spacing w:before="120" w:beforeLines="50" w:after="120" w:afterLines="50" w:line="420" w:lineRule="exact"/>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
          <w:sz w:val="24"/>
        </w:rPr>
        <w:t>项目名称：</w:t>
      </w:r>
      <w:r>
        <w:rPr>
          <w:rFonts w:hint="eastAsia" w:asciiTheme="minorEastAsia" w:hAnsiTheme="minorEastAsia" w:eastAsiaTheme="minorEastAsia" w:cstheme="minorEastAsia"/>
          <w:bCs/>
          <w:sz w:val="24"/>
        </w:rPr>
        <w:t>新疆</w:t>
      </w:r>
      <w:r>
        <w:rPr>
          <w:rFonts w:hint="eastAsia" w:asciiTheme="minorEastAsia" w:hAnsiTheme="minorEastAsia" w:eastAsiaTheme="minorEastAsia" w:cstheme="minorEastAsia"/>
          <w:bCs/>
          <w:sz w:val="24"/>
          <w:lang w:eastAsia="zh-CN"/>
        </w:rPr>
        <w:t>师范高等</w:t>
      </w:r>
      <w:r>
        <w:rPr>
          <w:rFonts w:hint="eastAsia" w:asciiTheme="minorEastAsia" w:hAnsiTheme="minorEastAsia" w:eastAsiaTheme="minorEastAsia" w:cstheme="minorEastAsia"/>
          <w:bCs/>
          <w:sz w:val="24"/>
        </w:rPr>
        <w:t>专科学校（</w:t>
      </w:r>
      <w:r>
        <w:rPr>
          <w:rFonts w:hint="eastAsia" w:asciiTheme="minorEastAsia" w:hAnsiTheme="minorEastAsia" w:eastAsiaTheme="minorEastAsia" w:cstheme="minorEastAsia"/>
          <w:bCs/>
          <w:sz w:val="24"/>
          <w:lang w:eastAsia="zh-CN"/>
        </w:rPr>
        <w:t>新疆教育学院</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sz w:val="24"/>
          <w:lang w:val="en-US" w:eastAsia="zh-CN"/>
        </w:rPr>
        <w:t>光明校区食堂不锈钢排烟系统更换项目</w:t>
      </w:r>
    </w:p>
    <w:p>
      <w:pPr>
        <w:numPr>
          <w:numId w:val="0"/>
        </w:numPr>
        <w:spacing w:before="120" w:beforeLines="50" w:after="120" w:afterLines="50" w:line="420" w:lineRule="exact"/>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二、采购需求</w:t>
      </w:r>
    </w:p>
    <w:p>
      <w:pPr>
        <w:numPr>
          <w:numId w:val="0"/>
        </w:numPr>
        <w:spacing w:before="120" w:beforeLines="50" w:after="120" w:afterLines="50" w:line="420" w:lineRule="exact"/>
        <w:ind w:firstLine="480" w:firstLineChars="200"/>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我校光明校区一层南区食堂更换不锈钢排烟系统</w:t>
      </w:r>
    </w:p>
    <w:p>
      <w:pPr>
        <w:spacing w:before="120" w:beforeLines="50" w:after="120" w:afterLines="50" w:line="420" w:lineRule="exact"/>
        <w:rPr>
          <w:rFonts w:hint="eastAsia" w:asciiTheme="minorEastAsia" w:hAnsiTheme="minorEastAsia" w:eastAsiaTheme="minorEastAsia" w:cstheme="minorEastAsia"/>
          <w:b/>
          <w:sz w:val="24"/>
          <w:lang w:eastAsia="zh-CN"/>
        </w:rPr>
      </w:pPr>
      <w:r>
        <w:rPr>
          <w:rFonts w:hint="eastAsia" w:asciiTheme="minorEastAsia" w:hAnsiTheme="minorEastAsia" w:eastAsiaTheme="minorEastAsia" w:cstheme="minorEastAsia"/>
          <w:b/>
          <w:sz w:val="24"/>
        </w:rPr>
        <w:t>三、供应商资格要求</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1、供应商必须是在中华人民共和国境内，且具有独立法人资格的企业；</w:t>
      </w:r>
    </w:p>
    <w:p>
      <w:pPr>
        <w:spacing w:line="360" w:lineRule="auto"/>
        <w:ind w:firstLine="480" w:firstLineChars="200"/>
        <w:rPr>
          <w:rFonts w:asciiTheme="minorEastAsia" w:hAnsiTheme="minorEastAsia" w:eastAsiaTheme="minorEastAsia" w:cstheme="minorEastAsia"/>
          <w:bCs/>
          <w:color w:val="auto"/>
          <w:sz w:val="24"/>
        </w:rPr>
      </w:pPr>
      <w:r>
        <w:rPr>
          <w:rFonts w:hint="eastAsia" w:asciiTheme="minorEastAsia" w:hAnsiTheme="minorEastAsia" w:eastAsiaTheme="minorEastAsia" w:cstheme="minorEastAsia"/>
          <w:bCs/>
          <w:color w:val="auto"/>
          <w:sz w:val="24"/>
        </w:rPr>
        <w:t>2、供应商须为新疆政府采购网电子卖场（</w:t>
      </w:r>
      <w:r>
        <w:rPr>
          <w:rFonts w:hint="eastAsia" w:asciiTheme="minorEastAsia" w:hAnsiTheme="minorEastAsia" w:eastAsiaTheme="minorEastAsia" w:cstheme="minorEastAsia"/>
          <w:bCs/>
          <w:color w:val="auto"/>
          <w:sz w:val="24"/>
          <w:lang w:eastAsia="zh-CN"/>
        </w:rPr>
        <w:t>服务市场</w:t>
      </w:r>
      <w:r>
        <w:rPr>
          <w:rFonts w:hint="eastAsia" w:asciiTheme="minorEastAsia" w:hAnsiTheme="minorEastAsia" w:eastAsiaTheme="minorEastAsia" w:cstheme="minorEastAsia"/>
          <w:bCs/>
          <w:color w:val="auto"/>
          <w:sz w:val="24"/>
        </w:rPr>
        <w:t>）的正式供应商；</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3、供应商须具有效的营业执照副本；</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4、法人代表或其委托代理人应携带本人身份证原件及复印件，委托代理人还应</w:t>
      </w:r>
      <w:r>
        <w:rPr>
          <w:rFonts w:hint="eastAsia" w:asciiTheme="minorEastAsia" w:hAnsiTheme="minorEastAsia" w:eastAsiaTheme="minorEastAsia" w:cstheme="minorEastAsia"/>
          <w:bCs/>
          <w:sz w:val="24"/>
          <w:lang w:val="en-US" w:eastAsia="zh-CN"/>
        </w:rPr>
        <w:t>附</w:t>
      </w:r>
      <w:r>
        <w:rPr>
          <w:rFonts w:hint="eastAsia" w:asciiTheme="minorEastAsia" w:hAnsiTheme="minorEastAsia" w:eastAsiaTheme="minorEastAsia" w:cstheme="minorEastAsia"/>
          <w:bCs/>
          <w:sz w:val="24"/>
        </w:rPr>
        <w:t>《法人代表授权委托书》；</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5、本项目不接受联合体投标。 </w:t>
      </w:r>
      <w:bookmarkStart w:id="3" w:name="_GoBack"/>
      <w:bookmarkEnd w:id="3"/>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lang w:val="en-US" w:eastAsia="zh-CN"/>
        </w:rPr>
        <w:t>四</w:t>
      </w:r>
      <w:r>
        <w:rPr>
          <w:rFonts w:hint="eastAsia" w:asciiTheme="minorEastAsia" w:hAnsiTheme="minorEastAsia" w:eastAsiaTheme="minorEastAsia" w:cstheme="minorEastAsia"/>
          <w:b/>
          <w:sz w:val="24"/>
        </w:rPr>
        <w:t>、响应文件的要求</w:t>
      </w:r>
    </w:p>
    <w:p>
      <w:pPr>
        <w:spacing w:line="420" w:lineRule="exact"/>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1、响应文件分一正</w:t>
      </w:r>
      <w:r>
        <w:rPr>
          <w:rFonts w:hint="eastAsia" w:asciiTheme="minorEastAsia" w:hAnsiTheme="minorEastAsia" w:eastAsiaTheme="minorEastAsia" w:cstheme="minorEastAsia"/>
          <w:bCs/>
          <w:sz w:val="24"/>
          <w:lang w:val="en-US" w:eastAsia="zh-CN"/>
        </w:rPr>
        <w:t>两</w:t>
      </w:r>
      <w:r>
        <w:rPr>
          <w:rFonts w:hint="eastAsia" w:asciiTheme="minorEastAsia" w:hAnsiTheme="minorEastAsia" w:eastAsiaTheme="minorEastAsia" w:cstheme="minorEastAsia"/>
          <w:bCs/>
          <w:sz w:val="24"/>
        </w:rPr>
        <w:t>副，要求装订成册，含所投标的物的服务说明、报价等。</w:t>
      </w:r>
    </w:p>
    <w:p>
      <w:pPr>
        <w:spacing w:line="420" w:lineRule="exact"/>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2、标书应文字表达清楚，字迹工整规范，并在封口处加盖骑缝章。</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lang w:val="en-US" w:eastAsia="zh-CN"/>
        </w:rPr>
        <w:t>五</w:t>
      </w:r>
      <w:r>
        <w:rPr>
          <w:rFonts w:hint="eastAsia" w:asciiTheme="minorEastAsia" w:hAnsiTheme="minorEastAsia" w:eastAsiaTheme="minorEastAsia" w:cstheme="minorEastAsia"/>
          <w:b/>
          <w:sz w:val="24"/>
        </w:rPr>
        <w:t>、投标报价</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w:t>
      </w:r>
      <w:r>
        <w:rPr>
          <w:rFonts w:asciiTheme="minorEastAsia" w:hAnsiTheme="minorEastAsia" w:eastAsiaTheme="minorEastAsia" w:cstheme="minorEastAsia"/>
          <w:bCs/>
          <w:sz w:val="24"/>
        </w:rPr>
        <w:t>供应商的报价应当包括满足本次</w:t>
      </w:r>
      <w:r>
        <w:rPr>
          <w:rFonts w:hint="eastAsia" w:asciiTheme="minorEastAsia" w:hAnsiTheme="minorEastAsia" w:eastAsiaTheme="minorEastAsia" w:cstheme="minorEastAsia"/>
          <w:bCs/>
          <w:sz w:val="24"/>
        </w:rPr>
        <w:t>采购</w:t>
      </w:r>
      <w:r>
        <w:rPr>
          <w:rFonts w:asciiTheme="minorEastAsia" w:hAnsiTheme="minorEastAsia" w:eastAsiaTheme="minorEastAsia" w:cstheme="minorEastAsia"/>
          <w:bCs/>
          <w:sz w:val="24"/>
        </w:rPr>
        <w:t>全部采购需求所应提供的</w:t>
      </w:r>
      <w:r>
        <w:rPr>
          <w:rFonts w:hint="eastAsia" w:asciiTheme="minorEastAsia" w:hAnsiTheme="minorEastAsia" w:eastAsiaTheme="minorEastAsia" w:cstheme="minorEastAsia"/>
          <w:bCs/>
          <w:sz w:val="24"/>
          <w:lang w:val="en-US" w:eastAsia="zh-CN"/>
        </w:rPr>
        <w:t>货物</w:t>
      </w:r>
      <w:r>
        <w:rPr>
          <w:rFonts w:hint="eastAsia" w:asciiTheme="minorEastAsia" w:hAnsiTheme="minorEastAsia" w:eastAsiaTheme="minorEastAsia" w:cstheme="minorEastAsia"/>
          <w:bCs/>
          <w:sz w:val="24"/>
        </w:rPr>
        <w:t>，</w:t>
      </w:r>
      <w:r>
        <w:rPr>
          <w:rFonts w:asciiTheme="minorEastAsia" w:hAnsiTheme="minorEastAsia" w:eastAsiaTheme="minorEastAsia" w:cstheme="minorEastAsia"/>
          <w:bCs/>
          <w:sz w:val="24"/>
        </w:rPr>
        <w:t>以及伴随的</w:t>
      </w:r>
      <w:r>
        <w:rPr>
          <w:rFonts w:hint="eastAsia" w:asciiTheme="minorEastAsia" w:hAnsiTheme="minorEastAsia" w:eastAsiaTheme="minorEastAsia" w:cstheme="minorEastAsia"/>
          <w:bCs/>
          <w:sz w:val="24"/>
        </w:rPr>
        <w:t>服务。所有报价均应以人民币报价。</w:t>
      </w:r>
    </w:p>
    <w:p>
      <w:pPr>
        <w:spacing w:line="360" w:lineRule="auto"/>
        <w:ind w:firstLine="480" w:firstLineChars="200"/>
        <w:rPr>
          <w:rFonts w:asciiTheme="minorEastAsia" w:hAnsiTheme="minorEastAsia" w:eastAsiaTheme="minorEastAsia" w:cstheme="minorEastAsia"/>
          <w:bCs/>
          <w:color w:val="auto"/>
          <w:sz w:val="24"/>
        </w:rPr>
      </w:pPr>
      <w:r>
        <w:rPr>
          <w:rFonts w:hint="eastAsia" w:asciiTheme="minorEastAsia" w:hAnsiTheme="minorEastAsia" w:eastAsiaTheme="minorEastAsia" w:cstheme="minorEastAsia"/>
          <w:bCs/>
          <w:color w:val="auto"/>
          <w:sz w:val="24"/>
        </w:rPr>
        <w:t>2、本项目采用固定总价。供应商所报的在合同履行过程中是固定不变的，不得以任何理由予以变更。任何包含价格调整要求的投标，其投标将被认定为无效标。</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3、采购人不接受具有附加条件的报价。</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 xml:space="preserve">七、评标原则 </w:t>
      </w:r>
    </w:p>
    <w:p>
      <w:pPr>
        <w:spacing w:line="420" w:lineRule="exact"/>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评分办法：最低评标价法。</w:t>
      </w:r>
    </w:p>
    <w:p>
      <w:pPr>
        <w:spacing w:before="120" w:beforeLines="50" w:after="120" w:afterLines="50" w:line="420" w:lineRule="exact"/>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eastAsia="zh-CN"/>
          <w14:textFill>
            <w14:solidFill>
              <w14:schemeClr w14:val="tx1"/>
            </w14:solidFill>
          </w14:textFill>
        </w:rPr>
        <w:t>八</w:t>
      </w:r>
      <w:r>
        <w:rPr>
          <w:rFonts w:hint="eastAsia" w:asciiTheme="minorEastAsia" w:hAnsiTheme="minorEastAsia" w:eastAsiaTheme="minorEastAsia" w:cstheme="minorEastAsia"/>
          <w:b/>
          <w:color w:val="000000" w:themeColor="text1"/>
          <w:sz w:val="24"/>
          <w14:textFill>
            <w14:solidFill>
              <w14:schemeClr w14:val="tx1"/>
            </w14:solidFill>
          </w14:textFill>
        </w:rPr>
        <w:t>、领取询价通知书时间、地点</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(一) 时间：</w:t>
      </w:r>
      <w:r>
        <w:rPr>
          <w:rFonts w:hint="eastAsia"/>
          <w:b w:val="0"/>
          <w:bCs w:val="0"/>
          <w:color w:val="auto"/>
        </w:rPr>
        <w:t>202</w:t>
      </w:r>
      <w:r>
        <w:rPr>
          <w:rFonts w:hint="eastAsia"/>
          <w:b w:val="0"/>
          <w:bCs w:val="0"/>
          <w:color w:val="auto"/>
          <w:lang w:val="en-US" w:eastAsia="zh-CN"/>
        </w:rPr>
        <w:t>4</w:t>
      </w:r>
      <w:r>
        <w:rPr>
          <w:rFonts w:hint="eastAsia"/>
          <w:b w:val="0"/>
          <w:bCs w:val="0"/>
          <w:color w:val="auto"/>
        </w:rPr>
        <w:t>年</w:t>
      </w:r>
      <w:r>
        <w:rPr>
          <w:rFonts w:hint="eastAsia"/>
          <w:b w:val="0"/>
          <w:bCs w:val="0"/>
          <w:color w:val="auto"/>
          <w:lang w:val="en-US" w:eastAsia="zh-CN"/>
        </w:rPr>
        <w:t>1</w:t>
      </w:r>
      <w:r>
        <w:rPr>
          <w:rFonts w:hint="eastAsia"/>
          <w:b w:val="0"/>
          <w:bCs w:val="0"/>
          <w:color w:val="auto"/>
        </w:rPr>
        <w:t>月</w:t>
      </w:r>
      <w:r>
        <w:rPr>
          <w:rFonts w:hint="eastAsia"/>
          <w:b w:val="0"/>
          <w:bCs w:val="0"/>
          <w:color w:val="auto"/>
          <w:lang w:val="en-US" w:eastAsia="zh-CN"/>
        </w:rPr>
        <w:t>22</w:t>
      </w:r>
      <w:r>
        <w:rPr>
          <w:rFonts w:hint="eastAsia"/>
          <w:b w:val="0"/>
          <w:bCs w:val="0"/>
          <w:color w:val="auto"/>
        </w:rPr>
        <w:t>日至202</w:t>
      </w:r>
      <w:r>
        <w:rPr>
          <w:rFonts w:hint="eastAsia"/>
          <w:b w:val="0"/>
          <w:bCs w:val="0"/>
          <w:color w:val="auto"/>
          <w:lang w:val="en-US" w:eastAsia="zh-CN"/>
        </w:rPr>
        <w:t>4</w:t>
      </w:r>
      <w:r>
        <w:rPr>
          <w:rFonts w:hint="eastAsia"/>
          <w:b w:val="0"/>
          <w:bCs w:val="0"/>
          <w:color w:val="auto"/>
        </w:rPr>
        <w:t>年</w:t>
      </w:r>
      <w:r>
        <w:rPr>
          <w:rFonts w:hint="eastAsia"/>
          <w:b w:val="0"/>
          <w:bCs w:val="0"/>
          <w:color w:val="auto"/>
          <w:lang w:val="en-US" w:eastAsia="zh-CN"/>
        </w:rPr>
        <w:t>1</w:t>
      </w:r>
      <w:r>
        <w:rPr>
          <w:rFonts w:hint="eastAsia"/>
          <w:b w:val="0"/>
          <w:bCs w:val="0"/>
          <w:color w:val="auto"/>
        </w:rPr>
        <w:t>月</w:t>
      </w:r>
      <w:r>
        <w:rPr>
          <w:rFonts w:hint="eastAsia"/>
          <w:b w:val="0"/>
          <w:bCs w:val="0"/>
          <w:color w:val="auto"/>
          <w:lang w:val="en-US" w:eastAsia="zh-CN"/>
        </w:rPr>
        <w:t>26</w:t>
      </w:r>
      <w:r>
        <w:rPr>
          <w:rFonts w:hint="eastAsia"/>
          <w:b w:val="0"/>
          <w:bCs w:val="0"/>
          <w:color w:val="auto"/>
        </w:rPr>
        <w:t>日</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(二) 获取文件地址：新疆师范高等专科学校（新疆教育学院）官网招标采购公布栏</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(三) 获取询价文件方式：网站自行下载</w:t>
      </w:r>
    </w:p>
    <w:p>
      <w:pPr>
        <w:pStyle w:val="10"/>
        <w:spacing w:before="75" w:beforeAutospacing="0" w:after="75" w:afterAutospacing="0" w:line="360" w:lineRule="auto"/>
        <w:rPr>
          <w:color w:val="000000" w:themeColor="text1"/>
          <w14:textFill>
            <w14:solidFill>
              <w14:schemeClr w14:val="tx1"/>
            </w14:solidFill>
          </w14:textFill>
        </w:rPr>
      </w:pPr>
      <w:r>
        <w:rPr>
          <w:rFonts w:hint="eastAsia" w:asciiTheme="minorEastAsia" w:hAnsiTheme="minorEastAsia" w:eastAsiaTheme="minorEastAsia" w:cstheme="minorEastAsia"/>
          <w:b/>
          <w:color w:val="000000" w:themeColor="text1"/>
          <w:kern w:val="2"/>
          <w:lang w:eastAsia="zh-CN"/>
          <w14:textFill>
            <w14:solidFill>
              <w14:schemeClr w14:val="tx1"/>
            </w14:solidFill>
          </w14:textFill>
        </w:rPr>
        <w:t>九、</w:t>
      </w:r>
      <w:r>
        <w:rPr>
          <w:rFonts w:asciiTheme="minorEastAsia" w:hAnsiTheme="minorEastAsia" w:eastAsiaTheme="minorEastAsia" w:cstheme="minorEastAsia"/>
          <w:b/>
          <w:color w:val="000000" w:themeColor="text1"/>
          <w:kern w:val="2"/>
          <w14:textFill>
            <w14:solidFill>
              <w14:schemeClr w14:val="tx1"/>
            </w14:solidFill>
          </w14:textFill>
        </w:rPr>
        <w:t>询价响应文件提交</w:t>
      </w:r>
      <w:r>
        <w:rPr>
          <w:rFonts w:hint="eastAsia" w:asciiTheme="minorEastAsia" w:hAnsiTheme="minorEastAsia" w:eastAsiaTheme="minorEastAsia" w:cstheme="minorEastAsia"/>
          <w:b/>
          <w:color w:val="000000" w:themeColor="text1"/>
          <w:kern w:val="2"/>
          <w14:textFill>
            <w14:solidFill>
              <w14:schemeClr w14:val="tx1"/>
            </w14:solidFill>
          </w14:textFill>
        </w:rPr>
        <w:t>地址、</w:t>
      </w:r>
      <w:r>
        <w:rPr>
          <w:rFonts w:asciiTheme="minorEastAsia" w:hAnsiTheme="minorEastAsia" w:eastAsiaTheme="minorEastAsia" w:cstheme="minorEastAsia"/>
          <w:b/>
          <w:color w:val="000000" w:themeColor="text1"/>
          <w:kern w:val="2"/>
          <w14:textFill>
            <w14:solidFill>
              <w14:schemeClr w14:val="tx1"/>
            </w14:solidFill>
          </w14:textFill>
        </w:rPr>
        <w:t>截止时间</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地址：</w:t>
      </w:r>
      <w:r>
        <w:rPr>
          <w:rFonts w:hint="eastAsia"/>
          <w:b w:val="0"/>
          <w:bCs w:val="0"/>
          <w:color w:val="auto"/>
        </w:rPr>
        <w:t>新疆乌鲁木齐</w:t>
      </w:r>
      <w:r>
        <w:rPr>
          <w:rFonts w:hint="eastAsia"/>
          <w:b w:val="0"/>
          <w:bCs w:val="0"/>
          <w:color w:val="auto"/>
          <w:lang w:val="en-US" w:eastAsia="zh-CN"/>
        </w:rPr>
        <w:t>天山</w:t>
      </w:r>
      <w:r>
        <w:rPr>
          <w:rFonts w:hint="eastAsia"/>
          <w:b w:val="0"/>
          <w:bCs w:val="0"/>
          <w:color w:val="auto"/>
        </w:rPr>
        <w:t>区</w:t>
      </w:r>
      <w:r>
        <w:rPr>
          <w:rFonts w:hint="eastAsia"/>
          <w:b w:val="0"/>
          <w:bCs w:val="0"/>
          <w:color w:val="auto"/>
          <w:lang w:val="en-US" w:eastAsia="zh-CN"/>
        </w:rPr>
        <w:t>333</w:t>
      </w:r>
      <w:r>
        <w:rPr>
          <w:rFonts w:hint="eastAsia"/>
          <w:b w:val="0"/>
          <w:bCs w:val="0"/>
          <w:color w:val="auto"/>
        </w:rPr>
        <w:t>号</w:t>
      </w:r>
      <w:r>
        <w:rPr>
          <w:rFonts w:hint="eastAsia" w:asciiTheme="minorEastAsia" w:hAnsiTheme="minorEastAsia" w:eastAsiaTheme="minorEastAsia" w:cstheme="minorEastAsia"/>
          <w:bCs/>
          <w:sz w:val="24"/>
        </w:rPr>
        <w:t>新疆师范高等专科学校</w:t>
      </w:r>
      <w:r>
        <w:rPr>
          <w:color w:val="000000" w:themeColor="text1"/>
          <w14:textFill>
            <w14:solidFill>
              <w14:schemeClr w14:val="tx1"/>
            </w14:solidFill>
          </w14:textFill>
        </w:rPr>
        <w:t>（新疆教育学院）</w:t>
      </w:r>
      <w:r>
        <w:rPr>
          <w:rFonts w:hint="eastAsia"/>
          <w:color w:val="000000" w:themeColor="text1"/>
          <w:lang w:val="en-US" w:eastAsia="zh-CN"/>
          <w14:textFill>
            <w14:solidFill>
              <w14:schemeClr w14:val="tx1"/>
            </w14:solidFill>
          </w14:textFill>
        </w:rPr>
        <w:t>光明</w:t>
      </w:r>
      <w:r>
        <w:rPr>
          <w:color w:val="000000" w:themeColor="text1"/>
          <w14:textFill>
            <w14:solidFill>
              <w14:schemeClr w14:val="tx1"/>
            </w14:solidFill>
          </w14:textFill>
        </w:rPr>
        <w:t>校区门卫室</w:t>
      </w:r>
    </w:p>
    <w:p>
      <w:pPr>
        <w:pStyle w:val="10"/>
        <w:spacing w:before="75" w:beforeAutospacing="0" w:after="75" w:afterAutospacing="0" w:line="360" w:lineRule="auto"/>
        <w:ind w:firstLine="480" w:firstLineChars="20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截止</w:t>
      </w:r>
      <w:r>
        <w:rPr>
          <w:color w:val="000000" w:themeColor="text1"/>
          <w14:textFill>
            <w14:solidFill>
              <w14:schemeClr w14:val="tx1"/>
            </w14:solidFill>
          </w14:textFill>
        </w:rPr>
        <w:t>时间：202</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26</w:t>
      </w:r>
      <w:r>
        <w:rPr>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11</w:t>
      </w:r>
      <w:r>
        <w:rPr>
          <w:rFonts w:hint="eastAsia"/>
          <w:color w:val="000000" w:themeColor="text1"/>
          <w:lang w:eastAsia="zh-CN"/>
          <w14:textFill>
            <w14:solidFill>
              <w14:schemeClr w14:val="tx1"/>
            </w14:solidFill>
          </w14:textFill>
        </w:rPr>
        <w:t>时</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0</w:t>
      </w:r>
      <w:r>
        <w:rPr>
          <w:rFonts w:hint="eastAsia"/>
          <w:color w:val="000000" w:themeColor="text1"/>
          <w:lang w:eastAsia="zh-CN"/>
          <w14:textFill>
            <w14:solidFill>
              <w14:schemeClr w14:val="tx1"/>
            </w14:solidFill>
          </w14:textFill>
        </w:rPr>
        <w:t>分</w:t>
      </w:r>
    </w:p>
    <w:p>
      <w:pPr>
        <w:spacing w:before="120" w:beforeLines="50" w:after="120" w:afterLines="50" w:line="420" w:lineRule="exact"/>
        <w:rPr>
          <w:rFonts w:asciiTheme="minorEastAsia" w:hAnsiTheme="minorEastAsia" w:eastAsiaTheme="minorEastAsia" w:cstheme="minorEastAsia"/>
          <w:b w:val="0"/>
          <w:bCs w:val="0"/>
          <w:color w:val="auto"/>
          <w:sz w:val="24"/>
        </w:rPr>
      </w:pPr>
      <w:r>
        <w:rPr>
          <w:rFonts w:hint="eastAsia" w:asciiTheme="minorEastAsia" w:hAnsiTheme="minorEastAsia" w:eastAsiaTheme="minorEastAsia" w:cstheme="minorEastAsia"/>
          <w:b/>
          <w:sz w:val="24"/>
        </w:rPr>
        <w:t>十</w:t>
      </w:r>
      <w:r>
        <w:rPr>
          <w:rFonts w:hint="eastAsia" w:asciiTheme="minorEastAsia" w:hAnsiTheme="minorEastAsia" w:eastAsiaTheme="minorEastAsia" w:cstheme="minorEastAsia"/>
          <w:b w:val="0"/>
          <w:bCs w:val="0"/>
          <w:color w:val="auto"/>
          <w:sz w:val="24"/>
        </w:rPr>
        <w:t>、</w:t>
      </w:r>
      <w:r>
        <w:rPr>
          <w:rFonts w:hint="eastAsia"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响应文件开启时间与地点</w:t>
      </w:r>
    </w:p>
    <w:p>
      <w:pPr>
        <w:pStyle w:val="10"/>
        <w:spacing w:before="75" w:beforeAutospacing="0" w:after="75" w:afterAutospacing="0" w:line="360" w:lineRule="auto"/>
        <w:ind w:firstLine="480" w:firstLineChars="200"/>
        <w:rPr>
          <w:rFonts w:hint="eastAsia" w:eastAsia="宋体"/>
          <w:color w:val="000000" w:themeColor="text1"/>
          <w:lang w:eastAsia="zh-CN"/>
          <w14:textFill>
            <w14:solidFill>
              <w14:schemeClr w14:val="tx1"/>
            </w14:solidFill>
          </w14:textFill>
        </w:rPr>
      </w:pPr>
      <w:r>
        <w:rPr>
          <w:rFonts w:hint="eastAsia" w:asciiTheme="minorEastAsia" w:hAnsiTheme="minorEastAsia" w:eastAsiaTheme="minorEastAsia" w:cstheme="minorEastAsia"/>
          <w:b w:val="0"/>
          <w:bCs w:val="0"/>
          <w:color w:val="auto"/>
          <w:sz w:val="24"/>
        </w:rPr>
        <w:t>时  间：</w:t>
      </w:r>
      <w:r>
        <w:rPr>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26</w:t>
      </w:r>
      <w:r>
        <w:rPr>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11</w:t>
      </w:r>
      <w:r>
        <w:rPr>
          <w:rFonts w:hint="eastAsia"/>
          <w:color w:val="000000" w:themeColor="text1"/>
          <w:lang w:eastAsia="zh-CN"/>
          <w14:textFill>
            <w14:solidFill>
              <w14:schemeClr w14:val="tx1"/>
            </w14:solidFill>
          </w14:textFill>
        </w:rPr>
        <w:t>时</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0</w:t>
      </w:r>
      <w:r>
        <w:rPr>
          <w:rFonts w:hint="eastAsia"/>
          <w:color w:val="000000" w:themeColor="text1"/>
          <w:lang w:eastAsia="zh-CN"/>
          <w14:textFill>
            <w14:solidFill>
              <w14:schemeClr w14:val="tx1"/>
            </w14:solidFill>
          </w14:textFill>
        </w:rPr>
        <w:t>分</w:t>
      </w:r>
    </w:p>
    <w:p>
      <w:pPr>
        <w:spacing w:line="420" w:lineRule="exact"/>
        <w:ind w:firstLine="480" w:firstLineChars="200"/>
        <w:rPr>
          <w:rFonts w:hint="default" w:ascii="宋体" w:hAnsi="宋体" w:cs="宋体" w:eastAsiaTheme="minorEastAsia"/>
          <w:b w:val="0"/>
          <w:bCs w:val="0"/>
          <w:color w:val="auto"/>
          <w:sz w:val="24"/>
          <w:lang w:val="en-US" w:eastAsia="zh-CN"/>
        </w:rPr>
      </w:pPr>
      <w:r>
        <w:rPr>
          <w:rFonts w:hint="eastAsia" w:asciiTheme="minorEastAsia" w:hAnsiTheme="minorEastAsia" w:eastAsiaTheme="minorEastAsia" w:cstheme="minorEastAsia"/>
          <w:b w:val="0"/>
          <w:bCs w:val="0"/>
          <w:color w:val="auto"/>
          <w:sz w:val="24"/>
        </w:rPr>
        <w:t>地  点：</w:t>
      </w:r>
      <w:r>
        <w:rPr>
          <w:rFonts w:hint="eastAsia" w:ascii="宋体" w:hAnsi="宋体" w:cs="宋体" w:eastAsiaTheme="minorEastAsia"/>
          <w:b w:val="0"/>
          <w:bCs w:val="0"/>
          <w:color w:val="auto"/>
          <w:sz w:val="24"/>
          <w:lang w:val="en-US" w:eastAsia="zh-CN"/>
        </w:rPr>
        <w:t>励志楼三楼</w:t>
      </w:r>
      <w:r>
        <w:rPr>
          <w:rFonts w:hint="eastAsia" w:ascii="宋体" w:hAnsi="宋体" w:cs="宋体" w:eastAsiaTheme="minorEastAsia"/>
          <w:b w:val="0"/>
          <w:bCs w:val="0"/>
          <w:color w:val="auto"/>
          <w:sz w:val="24"/>
          <w:lang w:eastAsia="zh-CN"/>
        </w:rPr>
        <w:t>招标采购</w:t>
      </w:r>
      <w:r>
        <w:rPr>
          <w:rFonts w:hint="eastAsia" w:ascii="宋体" w:hAnsi="宋体" w:cs="宋体" w:eastAsiaTheme="minorEastAsia"/>
          <w:b w:val="0"/>
          <w:bCs w:val="0"/>
          <w:color w:val="auto"/>
          <w:sz w:val="24"/>
          <w:lang w:val="en-US" w:eastAsia="zh-CN"/>
        </w:rPr>
        <w:t>会议室</w:t>
      </w:r>
    </w:p>
    <w:p>
      <w:pPr>
        <w:spacing w:before="120" w:beforeLines="50" w:after="120" w:afterLines="50" w:line="420" w:lineRule="exact"/>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十</w:t>
      </w:r>
      <w:r>
        <w:rPr>
          <w:rFonts w:hint="eastAsia" w:asciiTheme="minorEastAsia" w:hAnsiTheme="minorEastAsia" w:eastAsiaTheme="minorEastAsia" w:cstheme="minorEastAsia"/>
          <w:b/>
          <w:sz w:val="24"/>
          <w:lang w:eastAsia="zh-CN"/>
        </w:rPr>
        <w:t>一</w:t>
      </w:r>
      <w:r>
        <w:rPr>
          <w:rFonts w:hint="eastAsia" w:asciiTheme="minorEastAsia" w:hAnsiTheme="minorEastAsia" w:eastAsiaTheme="minorEastAsia" w:cstheme="minorEastAsia"/>
          <w:b/>
          <w:sz w:val="24"/>
        </w:rPr>
        <w:t>、</w:t>
      </w:r>
      <w:r>
        <w:rPr>
          <w:rFonts w:hint="eastAsia" w:asciiTheme="minorEastAsia" w:hAnsiTheme="minorEastAsia" w:eastAsiaTheme="minorEastAsia" w:cstheme="minorEastAsia"/>
          <w:b/>
          <w:sz w:val="24"/>
          <w:lang w:val="en-US" w:eastAsia="zh-CN"/>
        </w:rPr>
        <w:t>项目单位信息</w:t>
      </w:r>
    </w:p>
    <w:p>
      <w:pPr>
        <w:spacing w:line="360" w:lineRule="auto"/>
        <w:ind w:firstLine="480" w:firstLineChars="200"/>
        <w:rPr>
          <w:rFonts w:hint="default"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项目负责单位</w:t>
      </w:r>
      <w:r>
        <w:rPr>
          <w:rFonts w:hint="eastAsia" w:asciiTheme="minorEastAsia" w:hAnsiTheme="minorEastAsia" w:eastAsiaTheme="minorEastAsia" w:cstheme="minorEastAsia"/>
          <w:bCs/>
          <w:sz w:val="24"/>
        </w:rPr>
        <w:t>：新疆师范高等专科学校</w:t>
      </w:r>
      <w:r>
        <w:rPr>
          <w:rFonts w:hint="eastAsia" w:asciiTheme="minorEastAsia" w:hAnsiTheme="minorEastAsia" w:eastAsiaTheme="minorEastAsia" w:cstheme="minorEastAsia"/>
          <w:bCs/>
          <w:sz w:val="24"/>
          <w:lang w:val="en-US" w:eastAsia="zh-CN"/>
        </w:rPr>
        <w:t>后勤服务中心</w:t>
      </w:r>
    </w:p>
    <w:p>
      <w:pPr>
        <w:spacing w:line="360" w:lineRule="auto"/>
        <w:ind w:firstLine="480" w:firstLineChars="200"/>
        <w:rPr>
          <w:rFonts w:hint="eastAsia" w:asciiTheme="minorEastAsia" w:hAnsiTheme="minorEastAsia" w:eastAsiaTheme="minorEastAsia" w:cstheme="minorEastAsia"/>
          <w:bCs/>
          <w:sz w:val="24"/>
          <w:lang w:val="en-US" w:eastAsia="zh-CN"/>
        </w:rPr>
      </w:pPr>
      <w:bookmarkStart w:id="0" w:name="_Toc494292920"/>
      <w:bookmarkStart w:id="1" w:name="_Toc474492108"/>
      <w:r>
        <w:rPr>
          <w:rFonts w:hint="eastAsia" w:asciiTheme="minorEastAsia" w:hAnsiTheme="minorEastAsia" w:eastAsiaTheme="minorEastAsia" w:cstheme="minorEastAsia"/>
          <w:bCs/>
          <w:sz w:val="24"/>
        </w:rPr>
        <w:t>联系人：</w:t>
      </w:r>
      <w:r>
        <w:rPr>
          <w:rFonts w:hint="eastAsia" w:asciiTheme="minorEastAsia" w:hAnsiTheme="minorEastAsia" w:eastAsiaTheme="minorEastAsia" w:cstheme="minorEastAsia"/>
          <w:bCs/>
          <w:sz w:val="24"/>
          <w:lang w:val="en-US" w:eastAsia="zh-CN"/>
        </w:rPr>
        <w:t>丁涛</w:t>
      </w:r>
    </w:p>
    <w:p>
      <w:pPr>
        <w:spacing w:line="360" w:lineRule="auto"/>
        <w:ind w:firstLine="480" w:firstLineChars="200"/>
        <w:rPr>
          <w:rFonts w:hint="default"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rPr>
        <w:t>联系方式：</w:t>
      </w:r>
      <w:r>
        <w:rPr>
          <w:rFonts w:hint="eastAsia" w:asciiTheme="minorEastAsia" w:hAnsiTheme="minorEastAsia" w:eastAsiaTheme="minorEastAsia" w:cstheme="minorEastAsia"/>
          <w:bCs/>
          <w:sz w:val="24"/>
          <w:lang w:val="en-US" w:eastAsia="zh-CN"/>
        </w:rPr>
        <w:t>18999987303</w:t>
      </w:r>
    </w:p>
    <w:p>
      <w:pPr>
        <w:widowControl/>
        <w:jc w:val="left"/>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br w:type="page"/>
      </w:r>
    </w:p>
    <w:p>
      <w:pPr>
        <w:pStyle w:val="4"/>
        <w:spacing w:line="500" w:lineRule="exact"/>
        <w:jc w:val="center"/>
        <w:rPr>
          <w:rFonts w:asciiTheme="minorEastAsia" w:hAnsiTheme="minorEastAsia" w:eastAsiaTheme="minorEastAsia" w:cstheme="minorEastAsia"/>
          <w:szCs w:val="32"/>
        </w:rPr>
      </w:pPr>
      <w:r>
        <w:rPr>
          <w:rFonts w:hint="eastAsia" w:asciiTheme="minorEastAsia" w:hAnsiTheme="minorEastAsia" w:eastAsiaTheme="minorEastAsia" w:cstheme="minorEastAsia"/>
          <w:szCs w:val="32"/>
        </w:rPr>
        <w:t>第二章  询价响应文件格式</w:t>
      </w:r>
      <w:bookmarkEnd w:id="0"/>
      <w:bookmarkEnd w:id="1"/>
    </w:p>
    <w:p>
      <w:pPr>
        <w:jc w:val="center"/>
        <w:rPr>
          <w:rFonts w:ascii="宋体" w:hAnsi="宋体"/>
          <w:sz w:val="84"/>
          <w:szCs w:val="84"/>
        </w:rPr>
      </w:pPr>
    </w:p>
    <w:p>
      <w:pPr>
        <w:jc w:val="center"/>
        <w:rPr>
          <w:rFonts w:ascii="宋体" w:hAnsi="宋体"/>
          <w:sz w:val="84"/>
          <w:szCs w:val="84"/>
        </w:rPr>
      </w:pPr>
    </w:p>
    <w:p>
      <w:pPr>
        <w:jc w:val="center"/>
        <w:rPr>
          <w:rFonts w:ascii="宋体" w:hAnsi="宋体"/>
          <w:sz w:val="44"/>
          <w:szCs w:val="44"/>
        </w:rPr>
      </w:pPr>
      <w:r>
        <w:rPr>
          <w:rFonts w:hint="eastAsia" w:ascii="宋体" w:hAnsi="宋体"/>
          <w:sz w:val="44"/>
          <w:szCs w:val="44"/>
        </w:rPr>
        <w:t>询价响应文件</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sz w:val="28"/>
          <w:szCs w:val="28"/>
          <w:u w:val="single"/>
        </w:rPr>
      </w:pPr>
      <w:r>
        <w:rPr>
          <w:rFonts w:hint="eastAsia" w:ascii="宋体" w:hAnsi="宋体"/>
          <w:sz w:val="28"/>
        </w:rPr>
        <w:t xml:space="preserve">       项</w:t>
      </w:r>
      <w:r>
        <w:rPr>
          <w:rFonts w:hint="eastAsia" w:ascii="宋体" w:hAnsi="宋体"/>
          <w:sz w:val="28"/>
          <w:szCs w:val="28"/>
        </w:rPr>
        <w:t>目名称：</w:t>
      </w:r>
      <w:r>
        <w:rPr>
          <w:rFonts w:hint="eastAsia" w:ascii="宋体" w:hAnsi="宋体"/>
          <w:b/>
          <w:sz w:val="28"/>
          <w:szCs w:val="28"/>
          <w:u w:val="single"/>
        </w:rPr>
        <w:t xml:space="preserve">                     </w:t>
      </w:r>
      <w:r>
        <w:rPr>
          <w:rFonts w:hint="eastAsia" w:ascii="宋体" w:hAnsi="宋体"/>
          <w:sz w:val="28"/>
          <w:szCs w:val="28"/>
          <w:u w:val="single"/>
        </w:rPr>
        <w:t xml:space="preserve">   </w:t>
      </w: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r>
        <w:rPr>
          <w:rFonts w:hint="eastAsia" w:ascii="宋体" w:hAnsi="宋体"/>
          <w:sz w:val="28"/>
          <w:szCs w:val="28"/>
        </w:rPr>
        <w:t xml:space="preserve">       项目编号：</w:t>
      </w:r>
      <w:r>
        <w:rPr>
          <w:rFonts w:hint="eastAsia" w:ascii="宋体" w:hAnsi="宋体"/>
          <w:sz w:val="28"/>
          <w:szCs w:val="28"/>
          <w:u w:val="single"/>
        </w:rPr>
        <w:t xml:space="preserve">        </w:t>
      </w:r>
      <w:r>
        <w:rPr>
          <w:rFonts w:hint="eastAsia" w:ascii="宋体" w:hAnsi="宋体"/>
          <w:b/>
          <w:sz w:val="28"/>
          <w:szCs w:val="28"/>
          <w:u w:val="single"/>
        </w:rPr>
        <w:t xml:space="preserve"> </w:t>
      </w:r>
      <w:r>
        <w:rPr>
          <w:rFonts w:hint="eastAsia" w:ascii="宋体" w:hAnsi="宋体"/>
          <w:sz w:val="28"/>
          <w:szCs w:val="28"/>
          <w:u w:val="single"/>
        </w:rPr>
        <w:t xml:space="preserve">               </w:t>
      </w: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p>
    <w:p>
      <w:pPr>
        <w:jc w:val="center"/>
        <w:rPr>
          <w:rFonts w:ascii="宋体" w:hAnsi="宋体"/>
          <w:sz w:val="28"/>
          <w:szCs w:val="28"/>
        </w:rPr>
      </w:pPr>
      <w:r>
        <w:rPr>
          <w:rFonts w:hint="eastAsia" w:ascii="宋体" w:hAnsi="宋体"/>
          <w:sz w:val="28"/>
          <w:szCs w:val="28"/>
        </w:rPr>
        <w:t>供应商（盖章）</w:t>
      </w:r>
    </w:p>
    <w:p>
      <w:pPr>
        <w:jc w:val="center"/>
        <w:rPr>
          <w:rFonts w:ascii="宋体" w:hAnsi="宋体"/>
          <w:sz w:val="28"/>
          <w:szCs w:val="28"/>
        </w:rPr>
      </w:pPr>
    </w:p>
    <w:p>
      <w:pPr>
        <w:jc w:val="center"/>
        <w:rPr>
          <w:rFonts w:ascii="宋体" w:hAnsi="宋体"/>
          <w:sz w:val="28"/>
          <w:szCs w:val="28"/>
        </w:rPr>
        <w:sectPr>
          <w:footerReference r:id="rId11" w:type="first"/>
          <w:headerReference r:id="rId9" w:type="default"/>
          <w:footerReference r:id="rId10" w:type="default"/>
          <w:pgSz w:w="11907" w:h="16840"/>
          <w:pgMar w:top="1440" w:right="1800" w:bottom="1276" w:left="1800" w:header="851" w:footer="992" w:gutter="0"/>
          <w:pgNumType w:fmt="numberInDash" w:start="1"/>
          <w:cols w:space="720" w:num="1"/>
          <w:titlePg/>
          <w:docGrid w:linePitch="303" w:charSpace="0"/>
        </w:sectPr>
      </w:pPr>
      <w:r>
        <w:rPr>
          <w:rFonts w:hint="eastAsia" w:ascii="宋体" w:hAnsi="宋体"/>
          <w:sz w:val="28"/>
          <w:szCs w:val="28"/>
        </w:rPr>
        <w:t xml:space="preserve">    年   月   日 </w:t>
      </w:r>
    </w:p>
    <w:p>
      <w:pPr>
        <w:pStyle w:val="2"/>
        <w:jc w:val="center"/>
        <w:rPr>
          <w:rFonts w:ascii="宋体" w:hAnsi="宋体" w:eastAsia="宋体" w:cs="宋体"/>
          <w:bCs w:val="0"/>
          <w:kern w:val="44"/>
          <w:sz w:val="24"/>
          <w:szCs w:val="24"/>
        </w:rPr>
      </w:pPr>
      <w:bookmarkStart w:id="2" w:name="_Toc509996882"/>
      <w:r>
        <w:rPr>
          <w:rFonts w:hint="eastAsia" w:ascii="宋体" w:hAnsi="宋体" w:eastAsia="宋体" w:cs="宋体"/>
          <w:bCs w:val="0"/>
          <w:kern w:val="44"/>
          <w:sz w:val="24"/>
          <w:szCs w:val="24"/>
        </w:rPr>
        <w:t>响应文件（格 式）</w:t>
      </w:r>
      <w:bookmarkEnd w:id="2"/>
    </w:p>
    <w:p>
      <w:pPr>
        <w:pStyle w:val="6"/>
        <w:spacing w:line="420" w:lineRule="exact"/>
        <w:ind w:firstLine="103"/>
        <w:rPr>
          <w:rFonts w:hAnsi="宋体" w:eastAsia="宋体" w:cs="宋体"/>
          <w:sz w:val="24"/>
          <w:szCs w:val="24"/>
          <w:u w:val="single"/>
        </w:rPr>
      </w:pPr>
      <w:r>
        <w:rPr>
          <w:rFonts w:hint="eastAsia" w:hAnsi="宋体" w:eastAsia="宋体" w:cs="宋体"/>
          <w:sz w:val="24"/>
          <w:szCs w:val="24"/>
        </w:rPr>
        <w:t>致:</w:t>
      </w:r>
      <w:r>
        <w:rPr>
          <w:rFonts w:hint="eastAsia" w:hAnsi="宋体" w:eastAsia="宋体" w:cs="宋体"/>
          <w:sz w:val="24"/>
          <w:szCs w:val="24"/>
          <w:u w:val="single"/>
        </w:rPr>
        <w:t xml:space="preserve">           </w:t>
      </w:r>
    </w:p>
    <w:p>
      <w:pPr>
        <w:spacing w:before="120" w:beforeLines="50" w:line="460" w:lineRule="exact"/>
        <w:ind w:firstLine="480" w:firstLineChars="200"/>
        <w:rPr>
          <w:rFonts w:ascii="宋体" w:hAnsi="宋体" w:cs="宋体"/>
          <w:sz w:val="24"/>
        </w:rPr>
      </w:pPr>
      <w:r>
        <w:rPr>
          <w:rFonts w:hint="eastAsia" w:ascii="宋体" w:hAnsi="宋体" w:cs="宋体"/>
          <w:sz w:val="24"/>
        </w:rPr>
        <w:t>根据贵方</w:t>
      </w:r>
      <w:r>
        <w:rPr>
          <w:rFonts w:hint="eastAsia" w:ascii="宋体" w:hAnsi="宋体" w:cs="宋体"/>
          <w:b/>
          <w:sz w:val="24"/>
          <w:u w:val="single"/>
        </w:rPr>
        <w:t xml:space="preserve">      </w:t>
      </w:r>
      <w:r>
        <w:rPr>
          <w:rFonts w:hint="eastAsia" w:ascii="宋体" w:hAnsi="宋体" w:cs="宋体"/>
          <w:sz w:val="24"/>
        </w:rPr>
        <w:t>，正式授权下述签字人</w:t>
      </w:r>
      <w:r>
        <w:rPr>
          <w:rFonts w:hint="eastAsia" w:ascii="宋体" w:hAnsi="宋体" w:cs="宋体"/>
          <w:sz w:val="24"/>
          <w:u w:val="single"/>
        </w:rPr>
        <w:t xml:space="preserve">          </w:t>
      </w:r>
      <w:r>
        <w:rPr>
          <w:rFonts w:hint="eastAsia" w:ascii="宋体" w:hAnsi="宋体" w:cs="宋体"/>
          <w:sz w:val="24"/>
        </w:rPr>
        <w:t>（姓名和职务）代表供应商</w:t>
      </w:r>
      <w:r>
        <w:rPr>
          <w:rFonts w:hint="eastAsia" w:ascii="宋体" w:hAnsi="宋体" w:cs="宋体"/>
          <w:sz w:val="24"/>
          <w:u w:val="single"/>
        </w:rPr>
        <w:t xml:space="preserve">             </w:t>
      </w:r>
      <w:r>
        <w:rPr>
          <w:rFonts w:hint="eastAsia" w:ascii="宋体" w:hAnsi="宋体" w:cs="宋体"/>
          <w:sz w:val="24"/>
        </w:rPr>
        <w:t>（供应商名称），提交下述文件:</w:t>
      </w:r>
    </w:p>
    <w:p>
      <w:pPr>
        <w:pStyle w:val="6"/>
        <w:spacing w:line="420" w:lineRule="exact"/>
        <w:ind w:left="100" w:firstLine="420"/>
        <w:rPr>
          <w:rFonts w:hAnsi="宋体" w:eastAsia="宋体" w:cs="宋体"/>
          <w:sz w:val="24"/>
          <w:szCs w:val="24"/>
        </w:rPr>
      </w:pPr>
      <w:r>
        <w:rPr>
          <w:rFonts w:hint="eastAsia" w:hAnsi="宋体" w:eastAsia="宋体" w:cs="宋体"/>
          <w:sz w:val="24"/>
          <w:szCs w:val="24"/>
        </w:rPr>
        <w:t>一、投标报价表</w:t>
      </w:r>
    </w:p>
    <w:p>
      <w:pPr>
        <w:pStyle w:val="6"/>
        <w:spacing w:line="420" w:lineRule="exact"/>
        <w:ind w:left="100" w:firstLine="420"/>
        <w:rPr>
          <w:rFonts w:hAnsi="宋体" w:eastAsia="宋体" w:cs="宋体"/>
          <w:sz w:val="24"/>
          <w:szCs w:val="24"/>
        </w:rPr>
      </w:pPr>
      <w:r>
        <w:rPr>
          <w:rFonts w:hint="eastAsia" w:hAnsi="宋体" w:eastAsia="宋体" w:cs="宋体"/>
          <w:sz w:val="24"/>
          <w:szCs w:val="24"/>
        </w:rPr>
        <w:t>二、投标分项报价表</w:t>
      </w:r>
    </w:p>
    <w:p>
      <w:pPr>
        <w:pStyle w:val="6"/>
        <w:spacing w:line="420" w:lineRule="exact"/>
        <w:ind w:left="100" w:firstLine="420"/>
        <w:rPr>
          <w:rFonts w:hint="eastAsia" w:hAnsi="宋体" w:eastAsia="宋体" w:cs="宋体"/>
          <w:sz w:val="24"/>
          <w:szCs w:val="24"/>
        </w:rPr>
      </w:pPr>
      <w:r>
        <w:rPr>
          <w:rFonts w:hint="eastAsia" w:hAnsi="宋体" w:eastAsia="宋体" w:cs="宋体"/>
          <w:sz w:val="24"/>
          <w:szCs w:val="24"/>
        </w:rPr>
        <w:t>三、资格证明文件</w:t>
      </w:r>
    </w:p>
    <w:p>
      <w:pPr>
        <w:pStyle w:val="6"/>
        <w:spacing w:line="420" w:lineRule="exact"/>
        <w:ind w:left="100" w:firstLine="420"/>
        <w:rPr>
          <w:rFonts w:hAnsi="宋体" w:eastAsia="宋体" w:cs="宋体"/>
          <w:sz w:val="24"/>
          <w:szCs w:val="24"/>
        </w:rPr>
      </w:pPr>
      <w:r>
        <w:rPr>
          <w:rFonts w:hint="eastAsia" w:hAnsi="宋体" w:eastAsia="宋体" w:cs="宋体"/>
          <w:sz w:val="24"/>
          <w:szCs w:val="24"/>
        </w:rPr>
        <w:t>四、采购需求响应偏离表</w:t>
      </w:r>
    </w:p>
    <w:p>
      <w:pPr>
        <w:pStyle w:val="6"/>
        <w:spacing w:line="420" w:lineRule="exact"/>
        <w:ind w:left="100" w:firstLine="420"/>
        <w:rPr>
          <w:rFonts w:hAnsi="宋体" w:eastAsia="宋体" w:cs="宋体"/>
          <w:sz w:val="24"/>
          <w:szCs w:val="24"/>
        </w:rPr>
      </w:pPr>
      <w:r>
        <w:rPr>
          <w:rFonts w:hint="eastAsia" w:hAnsi="宋体" w:eastAsia="宋体" w:cs="宋体"/>
          <w:sz w:val="24"/>
          <w:szCs w:val="24"/>
        </w:rPr>
        <w:t>五、供应商认为有必要提供的其他资料</w:t>
      </w:r>
    </w:p>
    <w:p>
      <w:pPr>
        <w:pStyle w:val="6"/>
        <w:spacing w:line="420" w:lineRule="exact"/>
        <w:ind w:left="100" w:firstLine="420"/>
        <w:rPr>
          <w:rFonts w:hAnsi="宋体" w:eastAsia="宋体" w:cs="宋体"/>
          <w:sz w:val="24"/>
          <w:szCs w:val="24"/>
        </w:rPr>
      </w:pPr>
      <w:r>
        <w:rPr>
          <w:rFonts w:hint="eastAsia" w:hAnsi="宋体" w:eastAsia="宋体" w:cs="宋体"/>
          <w:sz w:val="24"/>
          <w:szCs w:val="24"/>
        </w:rPr>
        <w:t>据此书，签字人兹宣布同意如下:</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1、投标报价 :人民币（大写）</w:t>
      </w:r>
      <w:r>
        <w:rPr>
          <w:rFonts w:hint="eastAsia" w:hAnsi="宋体" w:eastAsia="宋体" w:cs="宋体"/>
          <w:sz w:val="24"/>
          <w:szCs w:val="24"/>
          <w:u w:val="single"/>
        </w:rPr>
        <w:t xml:space="preserve">                    </w:t>
      </w:r>
      <w:r>
        <w:rPr>
          <w:rFonts w:hint="eastAsia" w:hAnsi="宋体" w:eastAsia="宋体" w:cs="宋体"/>
          <w:sz w:val="24"/>
          <w:szCs w:val="24"/>
        </w:rPr>
        <w:t>元(￥</w:t>
      </w:r>
      <w:r>
        <w:rPr>
          <w:rFonts w:hint="eastAsia" w:hAnsi="宋体" w:eastAsia="宋体" w:cs="宋体"/>
          <w:sz w:val="24"/>
          <w:szCs w:val="24"/>
          <w:u w:val="single"/>
        </w:rPr>
        <w:t xml:space="preserve">               </w:t>
      </w:r>
      <w:r>
        <w:rPr>
          <w:rFonts w:hint="eastAsia" w:hAnsi="宋体" w:eastAsia="宋体" w:cs="宋体"/>
          <w:sz w:val="24"/>
          <w:szCs w:val="24"/>
        </w:rPr>
        <w:t>)。</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2、我方已详细审阅询价通知书，同意供应商须知规定的截标日期起遵守本询价通知书，并按时到场参加招标。</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3、我方承诺已经具备询价通知书中规定的供应商资质要求:</w:t>
      </w:r>
    </w:p>
    <w:p>
      <w:pPr>
        <w:pStyle w:val="6"/>
        <w:spacing w:line="420" w:lineRule="exact"/>
        <w:ind w:firstLine="420"/>
        <w:rPr>
          <w:rFonts w:hAnsi="宋体" w:eastAsia="宋体" w:cs="宋体"/>
          <w:sz w:val="24"/>
          <w:szCs w:val="24"/>
        </w:rPr>
      </w:pPr>
      <w:r>
        <w:rPr>
          <w:rFonts w:hint="eastAsia" w:hAnsi="宋体" w:eastAsia="宋体" w:cs="宋体"/>
          <w:sz w:val="24"/>
          <w:szCs w:val="24"/>
        </w:rPr>
        <w:t>（1）具备独立承担民事责任的能力；</w:t>
      </w:r>
    </w:p>
    <w:p>
      <w:pPr>
        <w:pStyle w:val="6"/>
        <w:spacing w:line="420" w:lineRule="exact"/>
        <w:ind w:firstLine="420"/>
        <w:rPr>
          <w:rFonts w:hAnsi="宋体" w:eastAsia="宋体" w:cs="宋体"/>
          <w:b/>
          <w:sz w:val="24"/>
          <w:szCs w:val="24"/>
        </w:rPr>
      </w:pPr>
      <w:r>
        <w:rPr>
          <w:rFonts w:hint="eastAsia" w:hAnsi="宋体" w:eastAsia="宋体" w:cs="宋体"/>
          <w:sz w:val="24"/>
          <w:szCs w:val="24"/>
        </w:rPr>
        <w:t>（2）具有履行合同所必需的能力；</w:t>
      </w:r>
    </w:p>
    <w:p>
      <w:pPr>
        <w:pStyle w:val="6"/>
        <w:spacing w:line="420" w:lineRule="exact"/>
        <w:ind w:firstLine="420"/>
        <w:rPr>
          <w:rFonts w:hAnsi="宋体" w:eastAsia="宋体" w:cs="宋体"/>
          <w:sz w:val="24"/>
          <w:szCs w:val="24"/>
        </w:rPr>
      </w:pPr>
      <w:r>
        <w:rPr>
          <w:rFonts w:hint="eastAsia" w:hAnsi="宋体" w:eastAsia="宋体" w:cs="宋体"/>
          <w:sz w:val="24"/>
          <w:szCs w:val="24"/>
        </w:rPr>
        <w:t>（3）参加政府采购活动前三年内，在经营活动中没有重大违法记录；</w:t>
      </w:r>
    </w:p>
    <w:p>
      <w:pPr>
        <w:pStyle w:val="6"/>
        <w:spacing w:line="420" w:lineRule="exact"/>
        <w:ind w:firstLine="420"/>
        <w:rPr>
          <w:rFonts w:hAnsi="宋体" w:eastAsia="宋体" w:cs="宋体"/>
          <w:sz w:val="24"/>
          <w:szCs w:val="24"/>
        </w:rPr>
      </w:pPr>
      <w:r>
        <w:rPr>
          <w:rFonts w:hint="eastAsia" w:hAnsi="宋体" w:eastAsia="宋体" w:cs="宋体"/>
          <w:sz w:val="24"/>
          <w:szCs w:val="24"/>
        </w:rPr>
        <w:t>（4）法律、行政法规规定的其他条件。</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4、我方根据询价通知书的规定，承担完成合同的责任和义务。</w:t>
      </w:r>
    </w:p>
    <w:p>
      <w:pPr>
        <w:pStyle w:val="6"/>
        <w:spacing w:line="420" w:lineRule="exact"/>
        <w:ind w:firstLine="480" w:firstLineChars="200"/>
        <w:rPr>
          <w:rFonts w:hAnsi="宋体" w:eastAsia="宋体" w:cs="宋体"/>
          <w:spacing w:val="-8"/>
          <w:sz w:val="24"/>
          <w:szCs w:val="24"/>
        </w:rPr>
      </w:pPr>
      <w:r>
        <w:rPr>
          <w:rFonts w:hint="eastAsia" w:hAnsi="宋体" w:eastAsia="宋体" w:cs="宋体"/>
          <w:sz w:val="24"/>
          <w:szCs w:val="24"/>
        </w:rPr>
        <w:t>5、</w:t>
      </w:r>
      <w:r>
        <w:rPr>
          <w:rFonts w:hint="eastAsia" w:hAnsi="宋体" w:eastAsia="宋体" w:cs="宋体"/>
          <w:spacing w:val="-8"/>
          <w:sz w:val="24"/>
          <w:szCs w:val="24"/>
        </w:rPr>
        <w:t>我方已详细审核</w:t>
      </w:r>
      <w:r>
        <w:rPr>
          <w:rFonts w:hint="eastAsia" w:hAnsi="宋体" w:eastAsia="宋体" w:cs="宋体"/>
          <w:sz w:val="24"/>
          <w:szCs w:val="24"/>
        </w:rPr>
        <w:t>询价通知书</w:t>
      </w:r>
      <w:r>
        <w:rPr>
          <w:rFonts w:hint="eastAsia" w:hAnsi="宋体" w:eastAsia="宋体" w:cs="宋体"/>
          <w:spacing w:val="-8"/>
          <w:sz w:val="24"/>
          <w:szCs w:val="24"/>
        </w:rPr>
        <w:t>，我方知道必须放弃提出含糊不清或误解问题的权利。</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6、我方声明在投标有效期内撤回投标或者有其他违约行为，我方同意被没收全部投标保证金。</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7、同意向贵方提供贵方可能要求的与本次投标有关的任何数据或资料。</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8、若贵方需要，我方愿意提供我方作出的一切承诺的证明材料。</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9、我方将严格遵守《中华人民共和国政府采购法》第七十七条规定，供应商有下列情形之一的，处以采购金额5‰以上10‰以下的罚款，列入不良行为记录名单，在一至三年内禁止参加我校政府采购活动，并处没收投标保证金:</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提供虚假材料谋取中标、成交的；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采取不正当手段诋毁、排挤其他供应商的；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与其他供应商恶意串通的；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向采购人行贿或者提供其他不正当利益的；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未经同意，在采购过程中与采购人进行协商谈判的；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拒绝有关部门监督检查或提供虚假情况的。</w:t>
      </w:r>
    </w:p>
    <w:p>
      <w:pPr>
        <w:pStyle w:val="6"/>
        <w:spacing w:line="320" w:lineRule="exact"/>
        <w:rPr>
          <w:rFonts w:hAnsi="宋体" w:eastAsia="宋体" w:cs="宋体"/>
          <w:sz w:val="24"/>
          <w:szCs w:val="24"/>
        </w:rPr>
      </w:pPr>
    </w:p>
    <w:p>
      <w:pPr>
        <w:pStyle w:val="6"/>
        <w:spacing w:line="360" w:lineRule="exact"/>
        <w:ind w:firstLine="588" w:firstLineChars="245"/>
        <w:rPr>
          <w:rFonts w:hAnsi="宋体" w:eastAsia="宋体" w:cs="宋体"/>
          <w:sz w:val="24"/>
          <w:szCs w:val="24"/>
        </w:rPr>
      </w:pPr>
    </w:p>
    <w:p>
      <w:pPr>
        <w:pStyle w:val="6"/>
        <w:spacing w:line="420" w:lineRule="exact"/>
        <w:ind w:left="100" w:firstLine="420"/>
        <w:rPr>
          <w:rFonts w:hAnsi="宋体" w:eastAsia="宋体" w:cs="宋体"/>
          <w:sz w:val="24"/>
          <w:szCs w:val="24"/>
        </w:rPr>
      </w:pPr>
      <w:r>
        <w:rPr>
          <w:rFonts w:hint="eastAsia" w:hAnsi="宋体" w:eastAsia="宋体" w:cs="宋体"/>
          <w:sz w:val="24"/>
          <w:szCs w:val="24"/>
        </w:rPr>
        <w:t>与本投标有关的正式通讯地址为:</w:t>
      </w:r>
    </w:p>
    <w:p>
      <w:pPr>
        <w:pStyle w:val="6"/>
        <w:spacing w:line="420" w:lineRule="exact"/>
        <w:ind w:left="100" w:firstLine="420"/>
        <w:rPr>
          <w:rFonts w:hAnsi="宋体" w:eastAsia="宋体" w:cs="宋体"/>
          <w:sz w:val="24"/>
          <w:szCs w:val="24"/>
        </w:rPr>
      </w:pPr>
      <w:r>
        <w:rPr>
          <w:rFonts w:hint="eastAsia" w:hAnsi="宋体" w:eastAsia="宋体" w:cs="宋体"/>
          <w:sz w:val="24"/>
          <w:szCs w:val="24"/>
        </w:rPr>
        <w:t>地址:</w:t>
      </w:r>
      <w:r>
        <w:rPr>
          <w:rFonts w:hint="eastAsia" w:hAnsi="宋体" w:eastAsia="宋体" w:cs="宋体"/>
          <w:sz w:val="24"/>
          <w:szCs w:val="24"/>
          <w:u w:val="single"/>
        </w:rPr>
        <w:t xml:space="preserve">                                </w:t>
      </w:r>
      <w:r>
        <w:rPr>
          <w:rFonts w:hint="eastAsia" w:hAnsi="宋体" w:eastAsia="宋体" w:cs="宋体"/>
          <w:sz w:val="24"/>
          <w:szCs w:val="24"/>
        </w:rPr>
        <w:t xml:space="preserve"> 邮政编码:</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电话、传真:</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开户名称:</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开户银行:</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账号:</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法定代表人或委托代理人签名:</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供应商（公章）:</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谈判日期:</w:t>
      </w:r>
      <w:r>
        <w:rPr>
          <w:rFonts w:hint="eastAsia" w:hAnsi="宋体" w:eastAsia="宋体" w:cs="宋体"/>
          <w:sz w:val="24"/>
          <w:szCs w:val="24"/>
          <w:u w:val="single"/>
        </w:rPr>
        <w:t xml:space="preserve">                                                    </w:t>
      </w:r>
    </w:p>
    <w:p>
      <w:pPr>
        <w:pStyle w:val="6"/>
        <w:spacing w:line="420" w:lineRule="exact"/>
        <w:ind w:left="100"/>
        <w:rPr>
          <w:rFonts w:hAnsi="宋体" w:eastAsia="宋体" w:cs="宋体"/>
          <w:sz w:val="24"/>
          <w:szCs w:val="24"/>
        </w:rPr>
      </w:pPr>
    </w:p>
    <w:p>
      <w:pPr>
        <w:pStyle w:val="6"/>
        <w:spacing w:line="420" w:lineRule="exact"/>
        <w:ind w:left="100"/>
        <w:rPr>
          <w:rFonts w:hAnsi="宋体" w:eastAsia="宋体" w:cs="宋体"/>
          <w:sz w:val="24"/>
          <w:szCs w:val="24"/>
        </w:rPr>
      </w:pPr>
    </w:p>
    <w:p>
      <w:pPr>
        <w:pStyle w:val="6"/>
        <w:spacing w:after="480" w:afterLines="200"/>
        <w:jc w:val="center"/>
        <w:rPr>
          <w:rFonts w:hAnsi="宋体"/>
          <w:b/>
          <w:sz w:val="44"/>
          <w:szCs w:val="44"/>
        </w:rPr>
      </w:pPr>
      <w:r>
        <w:rPr>
          <w:rFonts w:hint="eastAsia" w:hAnsi="宋体" w:eastAsia="宋体" w:cs="宋体"/>
          <w:sz w:val="24"/>
          <w:szCs w:val="24"/>
        </w:rPr>
        <w:t>注:未按照本响应文件要求填报的响应文件将被视为非实质性响应谈判，从而导致该投标被拒绝。</w:t>
      </w:r>
      <w:r>
        <w:rPr>
          <w:rFonts w:hint="eastAsia" w:hAnsi="宋体" w:eastAsia="宋体" w:cs="宋体"/>
          <w:b/>
          <w:sz w:val="24"/>
          <w:szCs w:val="24"/>
        </w:rPr>
        <w:br w:type="page"/>
      </w:r>
      <w:r>
        <w:rPr>
          <w:rFonts w:hint="eastAsia" w:hAnsi="宋体"/>
          <w:b/>
          <w:sz w:val="28"/>
          <w:szCs w:val="28"/>
        </w:rPr>
        <w:t>1. 投标报价表</w:t>
      </w:r>
    </w:p>
    <w:p>
      <w:pPr>
        <w:pStyle w:val="6"/>
        <w:spacing w:before="240" w:beforeLines="100"/>
        <w:jc w:val="left"/>
        <w:rPr>
          <w:rFonts w:hAnsi="宋体" w:eastAsia="宋体" w:cs="Times New Roman"/>
          <w:sz w:val="24"/>
          <w:szCs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1"/>
        <w:gridCol w:w="5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项目名称</w:t>
            </w:r>
          </w:p>
        </w:tc>
        <w:tc>
          <w:tcPr>
            <w:tcW w:w="5859" w:type="dxa"/>
            <w:vAlign w:val="center"/>
          </w:tcPr>
          <w:p>
            <w:pPr>
              <w:shd w:val="clear" w:color="auto" w:fill="FFFFFF"/>
              <w:tabs>
                <w:tab w:val="left" w:pos="3780"/>
              </w:tabs>
              <w:spacing w:line="500" w:lineRule="exact"/>
              <w:jc w:val="left"/>
              <w:rPr>
                <w:rFonts w:ascii="宋体" w:hAnsi="宋体"/>
                <w:sz w:val="24"/>
              </w:rPr>
            </w:pPr>
            <w:r>
              <w:rPr>
                <w:rFonts w:hint="eastAsia" w:ascii="宋体" w:hAnsi="宋体"/>
                <w:sz w:val="24"/>
              </w:rPr>
              <w:t>新疆</w:t>
            </w:r>
            <w:r>
              <w:rPr>
                <w:rFonts w:hint="eastAsia" w:ascii="宋体" w:hAnsi="宋体"/>
                <w:sz w:val="24"/>
                <w:lang w:eastAsia="zh-CN"/>
              </w:rPr>
              <w:t>师范高等</w:t>
            </w:r>
            <w:r>
              <w:rPr>
                <w:rFonts w:hint="eastAsia" w:ascii="宋体" w:hAnsi="宋体"/>
                <w:sz w:val="24"/>
              </w:rPr>
              <w:t>专科学校（</w:t>
            </w:r>
            <w:r>
              <w:rPr>
                <w:rFonts w:hint="eastAsia" w:ascii="宋体" w:hAnsi="宋体"/>
                <w:sz w:val="24"/>
                <w:lang w:eastAsia="zh-CN"/>
              </w:rPr>
              <w:t>新疆教育学院</w:t>
            </w:r>
            <w:r>
              <w:rPr>
                <w:rFonts w:hint="eastAsia" w:ascii="宋体" w:hAnsi="宋体"/>
                <w:sz w:val="24"/>
              </w:rPr>
              <w:t>）</w:t>
            </w:r>
            <w:r>
              <w:rPr>
                <w:rFonts w:hint="eastAsia" w:ascii="宋体" w:hAnsi="宋体"/>
                <w:sz w:val="24"/>
                <w:lang w:eastAsia="zh-CN"/>
              </w:rPr>
              <w:t>毕业生图像采集服务</w:t>
            </w:r>
            <w:r>
              <w:rPr>
                <w:rFonts w:hint="eastAsia" w:ascii="宋体" w:hAnsi="宋体"/>
                <w:sz w:val="24"/>
              </w:rPr>
              <w:t>项目</w:t>
            </w:r>
            <w:r>
              <w:rPr>
                <w:rFonts w:hint="eastAsia" w:ascii="宋体" w:hAnsi="宋体"/>
                <w:sz w:val="24"/>
                <w:lang w:val="en-US" w:eastAsia="zh-CN"/>
              </w:rPr>
              <w:t>(二次）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投标报价</w:t>
            </w:r>
          </w:p>
        </w:tc>
        <w:tc>
          <w:tcPr>
            <w:tcW w:w="5859" w:type="dxa"/>
            <w:vAlign w:val="center"/>
          </w:tcPr>
          <w:p>
            <w:pPr>
              <w:shd w:val="clear" w:color="auto" w:fill="FFFFFF"/>
              <w:spacing w:line="500" w:lineRule="exact"/>
              <w:rPr>
                <w:rFonts w:ascii="宋体" w:hAnsi="宋体"/>
                <w:sz w:val="24"/>
              </w:rPr>
            </w:pPr>
            <w:r>
              <w:rPr>
                <w:rFonts w:hint="eastAsia" w:ascii="宋体" w:hAnsi="宋体"/>
                <w:sz w:val="24"/>
              </w:rPr>
              <w:t>小写：</w:t>
            </w:r>
            <w:r>
              <w:rPr>
                <w:rFonts w:hint="eastAsia" w:ascii="宋体" w:hAnsi="宋体"/>
                <w:sz w:val="24"/>
                <w:u w:val="single"/>
              </w:rPr>
              <w:t xml:space="preserve">             </w:t>
            </w:r>
            <w:r>
              <w:rPr>
                <w:rFonts w:hint="eastAsia" w:ascii="宋体" w:hAnsi="宋体"/>
                <w:sz w:val="24"/>
              </w:rPr>
              <w:t>（元）</w:t>
            </w:r>
          </w:p>
          <w:p>
            <w:pPr>
              <w:shd w:val="clear" w:color="auto" w:fill="FFFFFF"/>
              <w:spacing w:line="500" w:lineRule="exact"/>
              <w:rPr>
                <w:rFonts w:ascii="宋体" w:hAnsi="宋体"/>
                <w:sz w:val="24"/>
              </w:rPr>
            </w:pPr>
            <w:r>
              <w:rPr>
                <w:rFonts w:hint="eastAsia" w:ascii="宋体" w:hAnsi="宋体"/>
                <w:sz w:val="24"/>
              </w:rPr>
              <w:t>大写：</w:t>
            </w:r>
            <w:r>
              <w:rPr>
                <w:rFonts w:hint="eastAsia" w:ascii="宋体" w:hAnsi="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供货时间</w:t>
            </w:r>
          </w:p>
        </w:tc>
        <w:tc>
          <w:tcPr>
            <w:tcW w:w="5859" w:type="dxa"/>
            <w:vAlign w:val="center"/>
          </w:tcPr>
          <w:p>
            <w:pPr>
              <w:shd w:val="clear" w:color="auto" w:fill="FFFFFF"/>
              <w:spacing w:line="500" w:lineRule="exact"/>
              <w:rPr>
                <w:rFonts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8510" w:type="dxa"/>
            <w:gridSpan w:val="2"/>
            <w:vAlign w:val="center"/>
          </w:tcPr>
          <w:p>
            <w:pPr>
              <w:shd w:val="clear" w:color="auto" w:fill="FFFFFF"/>
              <w:tabs>
                <w:tab w:val="left" w:pos="3780"/>
              </w:tabs>
              <w:spacing w:line="500" w:lineRule="exact"/>
              <w:rPr>
                <w:rFonts w:ascii="宋体" w:hAnsi="宋体"/>
                <w:sz w:val="24"/>
              </w:rPr>
            </w:pPr>
            <w:r>
              <w:rPr>
                <w:rFonts w:hint="eastAsia" w:ascii="宋体" w:hAnsi="宋体"/>
                <w:sz w:val="24"/>
              </w:rPr>
              <w:t>报价说明：</w:t>
            </w:r>
          </w:p>
        </w:tc>
      </w:tr>
    </w:tbl>
    <w:p>
      <w:pPr>
        <w:shd w:val="clear" w:color="auto" w:fill="FFFFFF"/>
        <w:tabs>
          <w:tab w:val="left" w:pos="3780"/>
        </w:tabs>
        <w:spacing w:line="500" w:lineRule="exact"/>
        <w:ind w:firstLine="480" w:firstLineChars="200"/>
        <w:rPr>
          <w:rFonts w:ascii="宋体" w:hAnsi="宋体"/>
          <w:sz w:val="24"/>
        </w:rPr>
      </w:pPr>
    </w:p>
    <w:p>
      <w:pPr>
        <w:pStyle w:val="6"/>
        <w:spacing w:before="100" w:beforeAutospacing="1" w:after="100" w:afterAutospacing="1"/>
        <w:jc w:val="left"/>
        <w:rPr>
          <w:rFonts w:hAnsi="宋体"/>
          <w:sz w:val="24"/>
          <w:szCs w:val="24"/>
        </w:rPr>
      </w:pPr>
    </w:p>
    <w:p>
      <w:pPr>
        <w:pStyle w:val="6"/>
        <w:spacing w:before="100" w:beforeAutospacing="1" w:after="100" w:afterAutospacing="1"/>
        <w:jc w:val="left"/>
        <w:rPr>
          <w:rFonts w:hAnsi="宋体"/>
          <w:sz w:val="24"/>
          <w:szCs w:val="24"/>
          <w:u w:val="single"/>
        </w:rPr>
      </w:pPr>
      <w:r>
        <w:rPr>
          <w:rFonts w:hint="eastAsia" w:hAnsi="宋体"/>
          <w:sz w:val="24"/>
          <w:szCs w:val="24"/>
        </w:rPr>
        <w:t>供应商（公章）</w:t>
      </w:r>
      <w:r>
        <w:rPr>
          <w:rFonts w:hint="eastAsia" w:hAnsi="宋体"/>
          <w:sz w:val="24"/>
          <w:szCs w:val="24"/>
          <w:u w:val="single"/>
        </w:rPr>
        <w:t xml:space="preserve">                           </w:t>
      </w:r>
    </w:p>
    <w:p>
      <w:pPr>
        <w:pStyle w:val="6"/>
        <w:spacing w:before="100" w:beforeAutospacing="1" w:after="100" w:afterAutospacing="1"/>
        <w:jc w:val="left"/>
        <w:rPr>
          <w:rFonts w:hAnsi="宋体"/>
          <w:b/>
          <w:sz w:val="28"/>
          <w:szCs w:val="28"/>
        </w:rPr>
        <w:sectPr>
          <w:footerReference r:id="rId13" w:type="first"/>
          <w:footerReference r:id="rId12" w:type="default"/>
          <w:pgSz w:w="11906" w:h="16838"/>
          <w:pgMar w:top="1440" w:right="1797" w:bottom="1440" w:left="1797" w:header="703" w:footer="851" w:gutter="0"/>
          <w:pgNumType w:fmt="numberInDash"/>
          <w:cols w:space="720" w:num="1"/>
          <w:titlePg/>
          <w:docGrid w:type="linesAndChars" w:linePitch="314" w:charSpace="0"/>
        </w:sectPr>
      </w:pPr>
      <w:r>
        <w:rPr>
          <w:rFonts w:hint="eastAsia" w:hAnsi="宋体"/>
          <w:sz w:val="24"/>
          <w:szCs w:val="24"/>
        </w:rPr>
        <w:t>法定代表人或委托代理人签字</w:t>
      </w:r>
      <w:r>
        <w:rPr>
          <w:rFonts w:hint="eastAsia" w:hAnsi="宋体"/>
          <w:sz w:val="24"/>
          <w:szCs w:val="24"/>
          <w:u w:val="single"/>
        </w:rPr>
        <w:t xml:space="preserve">              </w:t>
      </w:r>
    </w:p>
    <w:p>
      <w:pPr>
        <w:pStyle w:val="6"/>
        <w:spacing w:after="628" w:afterLines="200"/>
        <w:jc w:val="center"/>
        <w:rPr>
          <w:rFonts w:hAnsi="宋体"/>
          <w:b/>
          <w:sz w:val="44"/>
          <w:szCs w:val="44"/>
        </w:rPr>
      </w:pPr>
      <w:r>
        <w:rPr>
          <w:rFonts w:hint="eastAsia" w:hAnsi="宋体"/>
          <w:b/>
          <w:sz w:val="28"/>
          <w:szCs w:val="28"/>
        </w:rPr>
        <w:t>3.资格证明文件</w:t>
      </w:r>
    </w:p>
    <w:p>
      <w:pPr>
        <w:pStyle w:val="6"/>
        <w:spacing w:line="360" w:lineRule="auto"/>
        <w:jc w:val="center"/>
        <w:rPr>
          <w:rFonts w:hAnsi="宋体" w:eastAsia="宋体" w:cs="宋体"/>
          <w:color w:val="000000"/>
          <w:sz w:val="24"/>
          <w:szCs w:val="24"/>
        </w:rPr>
      </w:pPr>
      <w:r>
        <w:rPr>
          <w:rFonts w:hint="eastAsia" w:hAnsi="宋体" w:eastAsia="宋体" w:cs="宋体"/>
          <w:color w:val="000000"/>
          <w:sz w:val="24"/>
          <w:szCs w:val="24"/>
        </w:rPr>
        <w:t>（复印件加盖单位公章）</w:t>
      </w:r>
    </w:p>
    <w:p>
      <w:pPr>
        <w:pStyle w:val="15"/>
        <w:spacing w:line="360" w:lineRule="auto"/>
        <w:rPr>
          <w:rFonts w:hAnsi="宋体" w:cs="宋体"/>
          <w:b/>
          <w:szCs w:val="24"/>
        </w:rPr>
      </w:pPr>
      <w:r>
        <w:rPr>
          <w:rFonts w:hint="eastAsia" w:hAnsi="宋体" w:cs="宋体"/>
          <w:b/>
          <w:szCs w:val="24"/>
        </w:rPr>
        <w:t xml:space="preserve">填写须知 </w:t>
      </w:r>
    </w:p>
    <w:p>
      <w:pPr>
        <w:pStyle w:val="15"/>
        <w:spacing w:after="128" w:line="360" w:lineRule="auto"/>
        <w:rPr>
          <w:rFonts w:hAnsi="宋体" w:cs="宋体"/>
          <w:szCs w:val="24"/>
        </w:rPr>
      </w:pPr>
      <w:r>
        <w:rPr>
          <w:rFonts w:hint="eastAsia" w:hAnsi="宋体" w:cs="宋体"/>
          <w:szCs w:val="24"/>
        </w:rPr>
        <w:t xml:space="preserve">1） 供应商应填写和提交下述规定的资格证明文件，复印件均须加盖公章； </w:t>
      </w:r>
    </w:p>
    <w:p>
      <w:pPr>
        <w:pStyle w:val="15"/>
        <w:spacing w:after="128" w:line="360" w:lineRule="auto"/>
        <w:rPr>
          <w:rFonts w:hAnsi="宋体" w:cs="宋体"/>
          <w:szCs w:val="24"/>
        </w:rPr>
      </w:pPr>
      <w:r>
        <w:rPr>
          <w:rFonts w:hint="eastAsia" w:hAnsi="宋体" w:cs="宋体"/>
          <w:szCs w:val="24"/>
        </w:rPr>
        <w:t xml:space="preserve">2） 所附格式中要求填写的全部内容都必须如实填写； </w:t>
      </w:r>
    </w:p>
    <w:p>
      <w:pPr>
        <w:pStyle w:val="15"/>
        <w:spacing w:after="128" w:line="360" w:lineRule="auto"/>
        <w:rPr>
          <w:rFonts w:hAnsi="宋体" w:cs="宋体"/>
          <w:szCs w:val="24"/>
        </w:rPr>
      </w:pPr>
      <w:r>
        <w:rPr>
          <w:rFonts w:hint="eastAsia" w:hAnsi="宋体" w:cs="宋体"/>
          <w:szCs w:val="24"/>
        </w:rPr>
        <w:t xml:space="preserve">3） 本资格声明的签字人应保证全部声明和填写的内容是真实的和正确的； </w:t>
      </w:r>
    </w:p>
    <w:p>
      <w:pPr>
        <w:pStyle w:val="15"/>
        <w:spacing w:line="360" w:lineRule="auto"/>
        <w:rPr>
          <w:rFonts w:hAnsi="宋体" w:cs="宋体"/>
          <w:b/>
          <w:szCs w:val="24"/>
        </w:rPr>
      </w:pPr>
      <w:r>
        <w:rPr>
          <w:rFonts w:hint="eastAsia" w:hAnsi="宋体" w:cs="宋体"/>
          <w:b/>
          <w:szCs w:val="24"/>
        </w:rPr>
        <w:t>3.1</w:t>
      </w:r>
      <w:r>
        <w:rPr>
          <w:rFonts w:hint="eastAsia" w:hAnsi="宋体" w:cs="宋体"/>
          <w:b/>
          <w:bCs/>
          <w:szCs w:val="24"/>
        </w:rPr>
        <w:t>供应商须为新疆政府采购网电子卖场（</w:t>
      </w:r>
      <w:r>
        <w:rPr>
          <w:rFonts w:hint="eastAsia" w:hAnsi="宋体" w:cs="宋体"/>
          <w:b/>
          <w:bCs/>
          <w:szCs w:val="24"/>
          <w:lang w:eastAsia="zh-CN"/>
        </w:rPr>
        <w:t>服务市场</w:t>
      </w:r>
      <w:r>
        <w:rPr>
          <w:rFonts w:hint="eastAsia" w:hAnsi="宋体" w:cs="宋体"/>
          <w:b/>
          <w:bCs/>
          <w:szCs w:val="24"/>
        </w:rPr>
        <w:t>）的正式供应商</w:t>
      </w:r>
      <w:r>
        <w:rPr>
          <w:rFonts w:hint="eastAsia" w:hAnsi="宋体" w:cs="宋体"/>
          <w:b/>
          <w:szCs w:val="24"/>
        </w:rPr>
        <w:t>；（网站截图）</w:t>
      </w:r>
    </w:p>
    <w:p>
      <w:pPr>
        <w:pStyle w:val="15"/>
        <w:spacing w:line="360" w:lineRule="auto"/>
        <w:rPr>
          <w:rFonts w:hAnsi="宋体" w:cs="宋体"/>
          <w:b/>
          <w:szCs w:val="24"/>
        </w:rPr>
      </w:pPr>
      <w:r>
        <w:rPr>
          <w:rFonts w:hint="eastAsia" w:hAnsi="宋体" w:cs="宋体"/>
          <w:b/>
          <w:szCs w:val="24"/>
        </w:rPr>
        <w:t>3.2 营业执照副本；</w:t>
      </w:r>
    </w:p>
    <w:p>
      <w:pPr>
        <w:pStyle w:val="15"/>
        <w:spacing w:line="360" w:lineRule="auto"/>
        <w:rPr>
          <w:rFonts w:hAnsi="宋体" w:cs="宋体"/>
          <w:b/>
          <w:szCs w:val="24"/>
        </w:rPr>
      </w:pPr>
      <w:r>
        <w:rPr>
          <w:rFonts w:hint="eastAsia" w:hAnsi="宋体" w:cs="宋体"/>
          <w:b/>
          <w:szCs w:val="24"/>
        </w:rPr>
        <w:t>3.3 法人代表或其委托代理人应携带本人身份证原件及复印件，委托代理人还应</w:t>
      </w:r>
      <w:r>
        <w:rPr>
          <w:rFonts w:hint="eastAsia" w:hAnsi="宋体" w:cs="宋体"/>
          <w:b/>
          <w:szCs w:val="24"/>
          <w:lang w:val="en-US" w:eastAsia="zh-CN"/>
        </w:rPr>
        <w:t>附</w:t>
      </w:r>
      <w:r>
        <w:rPr>
          <w:rFonts w:hint="eastAsia" w:hAnsi="宋体" w:cs="宋体"/>
          <w:b/>
          <w:szCs w:val="24"/>
        </w:rPr>
        <w:t>《法人代表授权委托书》（见附件格式）</w:t>
      </w:r>
    </w:p>
    <w:p>
      <w:pPr>
        <w:pStyle w:val="15"/>
        <w:spacing w:line="360" w:lineRule="auto"/>
        <w:rPr>
          <w:rFonts w:hAnsi="宋体" w:cs="宋体"/>
          <w:b/>
          <w:szCs w:val="24"/>
        </w:rPr>
      </w:pPr>
    </w:p>
    <w:p>
      <w:pPr>
        <w:pStyle w:val="6"/>
        <w:ind w:firstLine="480" w:firstLineChars="200"/>
        <w:jc w:val="left"/>
        <w:rPr>
          <w:sz w:val="24"/>
          <w:szCs w:val="24"/>
        </w:rPr>
      </w:pPr>
      <w:r>
        <w:rPr>
          <w:sz w:val="24"/>
          <w:szCs w:val="24"/>
        </w:rPr>
        <w:br w:type="page"/>
      </w:r>
    </w:p>
    <w:p>
      <w:pPr>
        <w:pStyle w:val="6"/>
        <w:adjustRightInd w:val="0"/>
        <w:snapToGrid w:val="0"/>
        <w:spacing w:line="300" w:lineRule="auto"/>
        <w:jc w:val="left"/>
        <w:rPr>
          <w:rFonts w:hAnsi="宋体" w:cs="ËÎÌå"/>
          <w:b/>
          <w:color w:val="0D0D0D"/>
          <w:sz w:val="28"/>
          <w:szCs w:val="28"/>
        </w:rPr>
      </w:pPr>
      <w:r>
        <w:rPr>
          <w:rFonts w:hint="eastAsia" w:hAnsi="宋体" w:cs="ËÎÌå"/>
          <w:b/>
          <w:color w:val="0D0D0D"/>
          <w:sz w:val="28"/>
          <w:szCs w:val="28"/>
        </w:rPr>
        <w:t>附件</w:t>
      </w:r>
    </w:p>
    <w:p>
      <w:pPr>
        <w:pStyle w:val="6"/>
        <w:adjustRightInd w:val="0"/>
        <w:snapToGrid w:val="0"/>
        <w:spacing w:line="300" w:lineRule="auto"/>
        <w:jc w:val="center"/>
        <w:rPr>
          <w:rFonts w:ascii="仿宋_GB2312" w:hAnsi="宋体" w:eastAsia="仿宋_GB2312"/>
          <w:bCs/>
          <w:sz w:val="36"/>
        </w:rPr>
      </w:pPr>
      <w:r>
        <w:rPr>
          <w:rFonts w:hint="eastAsia" w:hAnsi="宋体" w:cs="ËÎÌå"/>
          <w:b/>
          <w:color w:val="0D0D0D"/>
          <w:sz w:val="28"/>
          <w:szCs w:val="28"/>
        </w:rPr>
        <w:t xml:space="preserve"> 法人授权委托书</w:t>
      </w:r>
    </w:p>
    <w:p>
      <w:pPr>
        <w:pStyle w:val="6"/>
        <w:adjustRightInd w:val="0"/>
        <w:snapToGrid w:val="0"/>
        <w:spacing w:line="300" w:lineRule="auto"/>
        <w:rPr>
          <w:rFonts w:ascii="仿宋_GB2312" w:hAnsi="宋体" w:eastAsia="仿宋_GB2312"/>
        </w:rPr>
      </w:pPr>
    </w:p>
    <w:p>
      <w:pPr>
        <w:spacing w:line="360" w:lineRule="auto"/>
        <w:rPr>
          <w:rFonts w:ascii="宋体" w:hAnsi="宋体" w:cs="宋体"/>
          <w:sz w:val="24"/>
        </w:rPr>
      </w:pPr>
      <w:r>
        <w:rPr>
          <w:rFonts w:hint="eastAsia" w:ascii="宋体" w:hAnsi="宋体" w:cs="宋体"/>
          <w:sz w:val="24"/>
          <w:u w:val="single"/>
        </w:rPr>
        <w:t>新疆师范高等专科学校</w:t>
      </w:r>
      <w:r>
        <w:rPr>
          <w:rFonts w:hint="eastAsia" w:ascii="宋体" w:hAnsi="宋体" w:cs="宋体"/>
          <w:sz w:val="24"/>
        </w:rPr>
        <w:t>:</w:t>
      </w:r>
    </w:p>
    <w:p>
      <w:pPr>
        <w:spacing w:before="157" w:beforeLines="50" w:line="360" w:lineRule="auto"/>
        <w:ind w:firstLine="480" w:firstLineChars="200"/>
        <w:rPr>
          <w:rFonts w:ascii="宋体" w:hAnsi="宋体"/>
          <w:sz w:val="24"/>
        </w:rPr>
      </w:pPr>
      <w:r>
        <w:rPr>
          <w:rFonts w:hint="eastAsia" w:ascii="宋体" w:hAnsi="宋体"/>
          <w:sz w:val="24"/>
        </w:rPr>
        <w:t>兹授权</w:t>
      </w:r>
      <w:r>
        <w:rPr>
          <w:rFonts w:hint="eastAsia" w:ascii="宋体" w:hAnsi="宋体"/>
          <w:sz w:val="24"/>
          <w:u w:val="single"/>
        </w:rPr>
        <w:t xml:space="preserve">      </w:t>
      </w:r>
      <w:r>
        <w:rPr>
          <w:rFonts w:hint="eastAsia" w:ascii="宋体" w:hAnsi="宋体"/>
          <w:sz w:val="24"/>
        </w:rPr>
        <w:t>同志为我公司参加贵单位组织的</w:t>
      </w:r>
      <w:r>
        <w:rPr>
          <w:rFonts w:hint="eastAsia" w:ascii="宋体" w:hAnsi="宋体"/>
          <w:sz w:val="24"/>
          <w:u w:val="single"/>
        </w:rPr>
        <w:t>（     项目）</w:t>
      </w:r>
      <w:r>
        <w:rPr>
          <w:rFonts w:hint="eastAsia" w:ascii="宋体" w:hAnsi="宋体"/>
          <w:sz w:val="24"/>
        </w:rPr>
        <w:t>采购活动的投标代表人，全权代表我公司处理在该项目采购活动中的一切事宜。代理期限从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日止。 </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授权单位（盖章）:</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法定代表人（签字）:</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签发日期: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rPr>
      </w:pPr>
    </w:p>
    <w:p>
      <w:pPr>
        <w:adjustRightInd w:val="0"/>
        <w:snapToGrid w:val="0"/>
        <w:spacing w:line="360" w:lineRule="auto"/>
        <w:ind w:left="-88" w:leftChars="-42" w:firstLine="600" w:firstLineChars="250"/>
        <w:rPr>
          <w:rFonts w:ascii="宋体" w:hAnsi="宋体"/>
          <w:sz w:val="24"/>
          <w:u w:val="single"/>
        </w:rPr>
      </w:pPr>
    </w:p>
    <w:tbl>
      <w:tblPr>
        <w:tblStyle w:val="11"/>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92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4"/>
              </w:rPr>
            </w:pPr>
            <w:r>
              <w:rPr>
                <w:rFonts w:hint="eastAsia" w:ascii="宋体" w:hAnsi="宋体"/>
                <w:sz w:val="24"/>
              </w:rPr>
              <w:t>粘贴法定代表人及被授权人身份证（复印件）</w:t>
            </w:r>
          </w:p>
        </w:tc>
      </w:tr>
    </w:tbl>
    <w:p>
      <w:pPr>
        <w:rPr>
          <w:rFonts w:ascii="仿宋_GB2312" w:hAnsi="宋体" w:eastAsia="仿宋_GB2312"/>
        </w:rPr>
      </w:pPr>
      <w:r>
        <w:rPr>
          <w:rFonts w:hint="eastAsia" w:ascii="仿宋_GB2312" w:hAnsi="宋体" w:eastAsia="仿宋_GB2312"/>
        </w:rPr>
        <w:br w:type="page"/>
      </w:r>
    </w:p>
    <w:p>
      <w:pPr>
        <w:pStyle w:val="15"/>
        <w:jc w:val="center"/>
        <w:rPr>
          <w:rFonts w:hAnsi="宋体" w:cs="Courier New" w:eastAsiaTheme="minorEastAsia"/>
          <w:b/>
          <w:color w:val="auto"/>
          <w:kern w:val="2"/>
          <w:sz w:val="28"/>
          <w:szCs w:val="28"/>
        </w:rPr>
      </w:pPr>
      <w:r>
        <w:rPr>
          <w:rFonts w:hint="eastAsia" w:hAnsi="宋体" w:cs="Courier New" w:eastAsiaTheme="minorEastAsia"/>
          <w:b/>
          <w:color w:val="auto"/>
          <w:kern w:val="2"/>
          <w:sz w:val="28"/>
          <w:szCs w:val="28"/>
        </w:rPr>
        <w:t>5.供应商认为有必要提供的其他资料</w:t>
      </w:r>
    </w:p>
    <w:p>
      <w:pPr>
        <w:rPr>
          <w:rFonts w:hAnsi="宋体" w:cs="Courier New" w:eastAsiaTheme="minorEastAsia"/>
          <w:b/>
          <w:sz w:val="28"/>
          <w:szCs w:val="28"/>
        </w:rPr>
      </w:pPr>
    </w:p>
    <w:sectPr>
      <w:pgSz w:w="11906" w:h="16838"/>
      <w:pgMar w:top="1440" w:right="1800" w:bottom="1440" w:left="1800" w:header="703" w:footer="850" w:gutter="0"/>
      <w:pgNumType w:fmt="numberInDash"/>
      <w:cols w:space="720" w:num="1"/>
      <w:titlePg/>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ËÎÌå">
    <w:altName w:val="Times New Roman"/>
    <w:panose1 w:val="00000000000000000000"/>
    <w:charset w:val="00"/>
    <w:family w:val="auto"/>
    <w:pitch w:val="default"/>
    <w:sig w:usb0="00000000" w:usb1="00000000" w:usb2="00000000" w:usb3="00000000" w:csb0="00000001" w:csb1="00000000"/>
  </w:font>
</w:fonts>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79705" cy="139700"/>
              <wp:effectExtent l="0" t="0" r="4445" b="6350"/>
              <wp:wrapNone/>
              <wp:docPr id="3" name="文本框 3"/>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62336;mso-width-relative:page;mso-height-relative:page;" filled="f" stroked="f" coordsize="21600,21600" o:gfxdata="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jHyBjdEAAAADAQAADwAAAAAAAAABACAAAAAiAAAAZHJzL2Rvd25yZXYueG1sUEsB&#10;AhQAFAAAAAgAh07iQDT3qdo1AgAAYQQAAA4AAAAAAAAAAQAgAAAAIAEAAGRycy9lMm9Eb2MueG1s&#10;UEsFBgAAAAAGAAYAWQEAAMc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59" w:rightChars="171"/>
      <w:jc w:val="left"/>
      <w:rPr>
        <w:rFonts w:ascii="宋体"/>
        <w:kern w:val="0"/>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38125" cy="139700"/>
              <wp:effectExtent l="0" t="0" r="3175" b="6350"/>
              <wp:wrapNone/>
              <wp:docPr id="2" name="文本框 2"/>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8.75pt;mso-position-horizontal:center;mso-position-horizontal-relative:margin;mso-wrap-style:none;z-index:251660288;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TjeVvTAAAAAwEAAA8AAAAAAAAAAQAgAAAAIgAAAGRycy9kb3ducmV2Lnht&#10;bFBLAQIUABQAAAAIAIdO4kDhdBUkNwIAAGEEAAAOAAAAAAAAAAEAIAAAACIBAABkcnMvZTJvRG9j&#10;LnhtbFBLBQYAAAAABgAGAFkBAADL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- 13 -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59" w:rightChars="171" w:firstLine="525" w:firstLineChars="250"/>
      <w:jc w:val="lef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9705" cy="139700"/>
              <wp:effectExtent l="0" t="0" r="4445" b="6350"/>
              <wp:wrapNone/>
              <wp:docPr id="1" name="文本框 1"/>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61312;mso-width-relative:page;mso-height-relative:page;" filled="f" stroked="f" coordsize="21600,21600" o:gfxdata="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MfIGN0QAAAAMBAAAPAAAAAAAAAAEAIAAAACIAAABkcnMvZG93bnJldi54bWxQSwEC&#10;FAAUAAAACACHTuJAvvKDrzQCAABhBAAADgAAAAAAAAABACAAAAAgAQAAZHJzL2Uyb0RvYy54bWxQ&#10;SwUGAAAAAAYABgBZAQAAxg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86E7C"/>
    <w:multiLevelType w:val="singleLevel"/>
    <w:tmpl w:val="92886E7C"/>
    <w:lvl w:ilvl="0" w:tentative="0">
      <w:start w:val="1"/>
      <w:numFmt w:val="chineseCounting"/>
      <w:suff w:val="nothing"/>
      <w:lvlText w:val="%1、"/>
      <w:lvlJc w:val="left"/>
      <w:rPr>
        <w:rFonts w:hint="eastAsia"/>
      </w:rPr>
    </w:lvl>
  </w:abstractNum>
  <w:abstractNum w:abstractNumId="1">
    <w:nsid w:val="20D07223"/>
    <w:multiLevelType w:val="multilevel"/>
    <w:tmpl w:val="20D07223"/>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2CB842FF"/>
    <w:multiLevelType w:val="multilevel"/>
    <w:tmpl w:val="2CB842FF"/>
    <w:lvl w:ilvl="0" w:tentative="0">
      <w:start w:val="1"/>
      <w:numFmt w:val="decimal"/>
      <w:pStyle w:val="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9B3517-2D93-4123-B6FA-6DF2CEF38D87}">
  <ds:schemaRefs/>
</ds:datastoreItem>
</file>